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788" w:rsidRPr="003371F9" w:rsidRDefault="00811788" w:rsidP="005D21E3">
      <w:pPr>
        <w:jc w:val="right"/>
        <w:rPr>
          <w:rFonts w:ascii="Times New Roman" w:hAnsi="Times New Roman" w:cs="Times New Roman"/>
          <w:sz w:val="24"/>
          <w:szCs w:val="24"/>
        </w:rPr>
      </w:pPr>
      <w:r w:rsidRPr="003371F9">
        <w:rPr>
          <w:rFonts w:ascii="Times New Roman" w:hAnsi="Times New Roman" w:cs="Times New Roman"/>
          <w:sz w:val="24"/>
          <w:szCs w:val="24"/>
        </w:rPr>
        <w:t xml:space="preserve">Приложение № </w:t>
      </w:r>
      <w:r w:rsidR="00925D26">
        <w:rPr>
          <w:rFonts w:ascii="Times New Roman" w:hAnsi="Times New Roman" w:cs="Times New Roman"/>
          <w:sz w:val="24"/>
          <w:szCs w:val="24"/>
        </w:rPr>
        <w:t>2</w:t>
      </w:r>
      <w:r w:rsidR="005D21E3" w:rsidRPr="003371F9">
        <w:rPr>
          <w:rFonts w:ascii="Times New Roman" w:hAnsi="Times New Roman" w:cs="Times New Roman"/>
          <w:sz w:val="24"/>
          <w:szCs w:val="24"/>
        </w:rPr>
        <w:br/>
      </w:r>
      <w:r w:rsidRPr="003371F9">
        <w:rPr>
          <w:rFonts w:ascii="Times New Roman" w:hAnsi="Times New Roman" w:cs="Times New Roman"/>
          <w:sz w:val="24"/>
          <w:szCs w:val="24"/>
          <w:lang w:eastAsia="ru-RU"/>
        </w:rPr>
        <w:t xml:space="preserve">к Приказу </w:t>
      </w:r>
      <w:r w:rsidR="00925D26" w:rsidRPr="003371F9">
        <w:rPr>
          <w:rFonts w:ascii="Times New Roman" w:hAnsi="Times New Roman" w:cs="Times New Roman"/>
          <w:sz w:val="24"/>
          <w:szCs w:val="24"/>
          <w:lang w:eastAsia="ru-RU"/>
        </w:rPr>
        <w:t>№</w:t>
      </w:r>
      <w:r w:rsidR="00925D26">
        <w:rPr>
          <w:rFonts w:ascii="Times New Roman" w:hAnsi="Times New Roman" w:cs="Times New Roman"/>
          <w:sz w:val="24"/>
          <w:szCs w:val="24"/>
          <w:lang w:eastAsia="ru-RU"/>
        </w:rPr>
        <w:t>11-А</w:t>
      </w:r>
      <w:r w:rsidR="005D21E3" w:rsidRPr="003371F9">
        <w:rPr>
          <w:rFonts w:ascii="Times New Roman" w:hAnsi="Times New Roman" w:cs="Times New Roman"/>
          <w:bCs/>
          <w:iCs/>
          <w:sz w:val="24"/>
          <w:szCs w:val="24"/>
        </w:rPr>
        <w:br/>
      </w:r>
      <w:r w:rsidRPr="003371F9">
        <w:rPr>
          <w:rFonts w:ascii="Times New Roman" w:hAnsi="Times New Roman" w:cs="Times New Roman"/>
          <w:sz w:val="24"/>
          <w:szCs w:val="24"/>
          <w:lang w:eastAsia="ru-RU"/>
        </w:rPr>
        <w:t>от  «</w:t>
      </w:r>
      <w:r w:rsidR="00925D26">
        <w:rPr>
          <w:rFonts w:ascii="Times New Roman" w:hAnsi="Times New Roman" w:cs="Times New Roman"/>
          <w:sz w:val="24"/>
          <w:szCs w:val="24"/>
          <w:lang w:eastAsia="ru-RU"/>
        </w:rPr>
        <w:t>23</w:t>
      </w:r>
      <w:r w:rsidRPr="003371F9">
        <w:rPr>
          <w:rFonts w:ascii="Times New Roman" w:hAnsi="Times New Roman" w:cs="Times New Roman"/>
          <w:sz w:val="24"/>
          <w:szCs w:val="24"/>
          <w:lang w:eastAsia="ru-RU"/>
        </w:rPr>
        <w:t>»</w:t>
      </w:r>
      <w:r w:rsidR="00925D26">
        <w:rPr>
          <w:rFonts w:ascii="Times New Roman" w:hAnsi="Times New Roman" w:cs="Times New Roman"/>
          <w:sz w:val="24"/>
          <w:szCs w:val="24"/>
          <w:lang w:eastAsia="ru-RU"/>
        </w:rPr>
        <w:t xml:space="preserve"> 01.</w:t>
      </w:r>
      <w:r w:rsidRPr="003371F9">
        <w:rPr>
          <w:rFonts w:ascii="Times New Roman" w:hAnsi="Times New Roman" w:cs="Times New Roman"/>
          <w:sz w:val="24"/>
          <w:szCs w:val="24"/>
          <w:lang w:eastAsia="ru-RU"/>
        </w:rPr>
        <w:t xml:space="preserve"> 20</w:t>
      </w:r>
      <w:r w:rsidR="00925D26">
        <w:rPr>
          <w:rFonts w:ascii="Times New Roman" w:hAnsi="Times New Roman" w:cs="Times New Roman"/>
          <w:sz w:val="24"/>
          <w:szCs w:val="24"/>
          <w:lang w:eastAsia="ru-RU"/>
        </w:rPr>
        <w:t>25</w:t>
      </w:r>
      <w:r w:rsidRPr="003371F9">
        <w:rPr>
          <w:rFonts w:ascii="Times New Roman" w:hAnsi="Times New Roman" w:cs="Times New Roman"/>
          <w:sz w:val="24"/>
          <w:szCs w:val="24"/>
          <w:lang w:eastAsia="ru-RU"/>
        </w:rPr>
        <w:t xml:space="preserve"> г.</w:t>
      </w:r>
    </w:p>
    <w:p w:rsidR="00811788" w:rsidRPr="003371F9" w:rsidRDefault="00811788" w:rsidP="00811788">
      <w:pPr>
        <w:pStyle w:val="af0"/>
        <w:jc w:val="center"/>
        <w:rPr>
          <w:rFonts w:ascii="Times New Roman" w:hAnsi="Times New Roman"/>
          <w:b/>
          <w:sz w:val="24"/>
          <w:szCs w:val="24"/>
        </w:rPr>
      </w:pPr>
    </w:p>
    <w:p w:rsidR="00811788" w:rsidRPr="003371F9" w:rsidRDefault="00811788" w:rsidP="00811788">
      <w:pPr>
        <w:pStyle w:val="af0"/>
        <w:jc w:val="center"/>
        <w:rPr>
          <w:rFonts w:ascii="Times New Roman" w:hAnsi="Times New Roman"/>
          <w:b/>
          <w:sz w:val="24"/>
          <w:szCs w:val="24"/>
        </w:rPr>
      </w:pPr>
    </w:p>
    <w:p w:rsidR="00811788" w:rsidRPr="003371F9" w:rsidRDefault="00811788" w:rsidP="00811788">
      <w:pPr>
        <w:pStyle w:val="af0"/>
        <w:jc w:val="center"/>
        <w:rPr>
          <w:rFonts w:ascii="Times New Roman" w:hAnsi="Times New Roman"/>
          <w:b/>
          <w:sz w:val="24"/>
          <w:szCs w:val="24"/>
        </w:rPr>
      </w:pPr>
    </w:p>
    <w:p w:rsidR="004140AF" w:rsidRPr="003371F9" w:rsidRDefault="004140AF" w:rsidP="005D21E3">
      <w:pPr>
        <w:spacing w:after="0"/>
        <w:jc w:val="center"/>
        <w:rPr>
          <w:rFonts w:ascii="Times New Roman" w:hAnsi="Times New Roman" w:cs="Times New Roman"/>
          <w:b/>
          <w:sz w:val="24"/>
          <w:szCs w:val="24"/>
        </w:rPr>
      </w:pPr>
      <w:r w:rsidRPr="003371F9">
        <w:rPr>
          <w:rFonts w:ascii="Times New Roman" w:hAnsi="Times New Roman" w:cs="Times New Roman"/>
          <w:b/>
          <w:sz w:val="24"/>
          <w:szCs w:val="24"/>
        </w:rPr>
        <w:t>Программа обучения (инструктажа) работников</w:t>
      </w:r>
      <w:r w:rsidR="005D21E3" w:rsidRPr="003371F9">
        <w:rPr>
          <w:rFonts w:ascii="Times New Roman" w:hAnsi="Times New Roman" w:cs="Times New Roman"/>
          <w:b/>
          <w:sz w:val="24"/>
          <w:szCs w:val="24"/>
        </w:rPr>
        <w:br/>
      </w:r>
      <w:r w:rsidR="005D21E3" w:rsidRPr="003371F9">
        <w:rPr>
          <w:rFonts w:ascii="Times New Roman" w:hAnsi="Times New Roman" w:cs="Times New Roman"/>
          <w:bCs/>
          <w:iCs/>
          <w:sz w:val="24"/>
          <w:szCs w:val="24"/>
        </w:rPr>
        <w:t xml:space="preserve"> </w:t>
      </w:r>
      <w:r w:rsidRPr="003371F9">
        <w:rPr>
          <w:rFonts w:ascii="Times New Roman" w:hAnsi="Times New Roman" w:cs="Times New Roman"/>
          <w:b/>
          <w:sz w:val="24"/>
          <w:szCs w:val="24"/>
        </w:rPr>
        <w:t>по вопросам, связанным с организацией и обеспечением доступности для инвалидов объектов и предоставляемых услуг</w:t>
      </w:r>
    </w:p>
    <w:p w:rsidR="004140AF" w:rsidRPr="003371F9" w:rsidRDefault="004140AF" w:rsidP="004140AF">
      <w:pPr>
        <w:spacing w:after="0"/>
        <w:ind w:firstLine="851"/>
        <w:jc w:val="both"/>
        <w:rPr>
          <w:rFonts w:ascii="Times New Roman" w:hAnsi="Times New Roman" w:cs="Times New Roman"/>
          <w:sz w:val="24"/>
          <w:szCs w:val="24"/>
        </w:rPr>
      </w:pPr>
    </w:p>
    <w:p w:rsidR="004140AF" w:rsidRPr="003371F9" w:rsidRDefault="004140AF" w:rsidP="004140AF">
      <w:pPr>
        <w:spacing w:after="0"/>
        <w:ind w:firstLine="851"/>
        <w:jc w:val="both"/>
        <w:rPr>
          <w:rFonts w:ascii="Times New Roman" w:hAnsi="Times New Roman" w:cs="Times New Roman"/>
          <w:sz w:val="24"/>
          <w:szCs w:val="24"/>
        </w:rPr>
      </w:pPr>
      <w:proofErr w:type="gramStart"/>
      <w:r w:rsidRPr="003371F9">
        <w:rPr>
          <w:rFonts w:ascii="Times New Roman" w:hAnsi="Times New Roman" w:cs="Times New Roman"/>
          <w:sz w:val="24"/>
          <w:szCs w:val="24"/>
        </w:rPr>
        <w:t xml:space="preserve">Все сотрудники </w:t>
      </w:r>
      <w:r w:rsidR="0090195C" w:rsidRPr="00925D26">
        <w:rPr>
          <w:rFonts w:ascii="Times New Roman" w:hAnsi="Times New Roman" w:cs="Times New Roman"/>
          <w:b/>
          <w:sz w:val="24"/>
          <w:szCs w:val="24"/>
        </w:rPr>
        <w:t>Муниципального учреждения культуры Богородский Центр культуры и досуга</w:t>
      </w:r>
      <w:r w:rsidRPr="003371F9">
        <w:rPr>
          <w:rFonts w:ascii="Times New Roman" w:hAnsi="Times New Roman" w:cs="Times New Roman"/>
          <w:sz w:val="24"/>
          <w:szCs w:val="24"/>
        </w:rPr>
        <w:t xml:space="preserve"> (далее Учреждение), работающие с инвалидами, как участвующие в предоставлении услуг, так и административно-хозяйственный и вспомогательный персонал, включая инженерно-технических работников и рабочих, должны пройти инструктаж по вопросам, связанным с обеспечением доступности для инвалидов объектов и услуг, в том числе с участием персонала (с оказанием помощи на объекте в преодолении барьеров и</w:t>
      </w:r>
      <w:proofErr w:type="gramEnd"/>
      <w:r w:rsidRPr="003371F9">
        <w:rPr>
          <w:rFonts w:ascii="Times New Roman" w:hAnsi="Times New Roman" w:cs="Times New Roman"/>
          <w:sz w:val="24"/>
          <w:szCs w:val="24"/>
        </w:rPr>
        <w:t xml:space="preserve"> в сопровождении инвалида).</w:t>
      </w:r>
    </w:p>
    <w:p w:rsidR="004140AF" w:rsidRPr="003371F9" w:rsidRDefault="004140AF" w:rsidP="004140AF">
      <w:pPr>
        <w:spacing w:after="0"/>
        <w:ind w:firstLine="851"/>
        <w:jc w:val="both"/>
        <w:rPr>
          <w:rFonts w:ascii="Times New Roman" w:hAnsi="Times New Roman" w:cs="Times New Roman"/>
          <w:sz w:val="24"/>
          <w:szCs w:val="24"/>
        </w:rPr>
      </w:pPr>
      <w:r w:rsidRPr="003371F9">
        <w:rPr>
          <w:rFonts w:ascii="Times New Roman" w:hAnsi="Times New Roman" w:cs="Times New Roman"/>
          <w:sz w:val="24"/>
          <w:szCs w:val="24"/>
        </w:rPr>
        <w:t>Допуск к работе вновь принятых работников Учреждения осуществляется после прохождения первичного инструктажа и внесения сведений об этом в «Журнал учета проведения инструктажа работников по вопросам обеспечения доступности для инвалидов услуг и объектов</w:t>
      </w:r>
      <w:r w:rsidR="003A17C1" w:rsidRPr="003371F9">
        <w:rPr>
          <w:rFonts w:ascii="Times New Roman" w:hAnsi="Times New Roman" w:cs="Times New Roman"/>
          <w:sz w:val="24"/>
          <w:szCs w:val="24"/>
        </w:rPr>
        <w:t>,</w:t>
      </w:r>
      <w:r w:rsidRPr="003371F9">
        <w:rPr>
          <w:rFonts w:ascii="Times New Roman" w:hAnsi="Times New Roman" w:cs="Times New Roman"/>
          <w:sz w:val="24"/>
          <w:szCs w:val="24"/>
        </w:rPr>
        <w:t xml:space="preserve"> на которых они предоставляются, оказания при этом необходимой помощи».</w:t>
      </w:r>
    </w:p>
    <w:p w:rsidR="004140AF" w:rsidRPr="003371F9" w:rsidRDefault="004140AF" w:rsidP="004140AF">
      <w:pPr>
        <w:spacing w:after="0"/>
        <w:ind w:firstLine="851"/>
        <w:jc w:val="both"/>
        <w:rPr>
          <w:rFonts w:ascii="Times New Roman" w:hAnsi="Times New Roman" w:cs="Times New Roman"/>
          <w:sz w:val="24"/>
          <w:szCs w:val="24"/>
        </w:rPr>
      </w:pPr>
      <w:r w:rsidRPr="003371F9">
        <w:rPr>
          <w:rFonts w:ascii="Times New Roman" w:hAnsi="Times New Roman" w:cs="Times New Roman"/>
          <w:b/>
          <w:sz w:val="24"/>
          <w:szCs w:val="24"/>
        </w:rPr>
        <w:t>Первичный инструктаж,</w:t>
      </w:r>
      <w:r w:rsidRPr="003371F9">
        <w:rPr>
          <w:rFonts w:ascii="Times New Roman" w:hAnsi="Times New Roman" w:cs="Times New Roman"/>
          <w:sz w:val="24"/>
          <w:szCs w:val="24"/>
        </w:rPr>
        <w:t xml:space="preserve"> который может проводиться:</w:t>
      </w:r>
    </w:p>
    <w:p w:rsidR="004140AF" w:rsidRPr="003371F9" w:rsidRDefault="004140AF" w:rsidP="004140AF">
      <w:pPr>
        <w:spacing w:after="0"/>
        <w:ind w:firstLine="851"/>
        <w:jc w:val="both"/>
        <w:rPr>
          <w:rFonts w:ascii="Times New Roman" w:hAnsi="Times New Roman" w:cs="Times New Roman"/>
          <w:sz w:val="24"/>
          <w:szCs w:val="24"/>
        </w:rPr>
      </w:pPr>
      <w:r w:rsidRPr="003371F9">
        <w:rPr>
          <w:rFonts w:ascii="Times New Roman" w:hAnsi="Times New Roman" w:cs="Times New Roman"/>
          <w:sz w:val="24"/>
          <w:szCs w:val="24"/>
        </w:rPr>
        <w:t>- индивидуально – как вводный инструктаж при приеме на работу нового сотрудника (теоретически и практически – в виде тренинга на рабочем месте), так и при введении новых обязанностей в должностную инструкцию сотрудника;</w:t>
      </w:r>
    </w:p>
    <w:p w:rsidR="004140AF" w:rsidRPr="003371F9" w:rsidRDefault="004140AF" w:rsidP="004140AF">
      <w:pPr>
        <w:spacing w:after="0"/>
        <w:ind w:firstLine="851"/>
        <w:jc w:val="both"/>
        <w:rPr>
          <w:rFonts w:ascii="Times New Roman" w:hAnsi="Times New Roman" w:cs="Times New Roman"/>
          <w:sz w:val="24"/>
          <w:szCs w:val="24"/>
        </w:rPr>
      </w:pPr>
      <w:r w:rsidRPr="003371F9">
        <w:rPr>
          <w:rFonts w:ascii="Times New Roman" w:hAnsi="Times New Roman" w:cs="Times New Roman"/>
          <w:sz w:val="24"/>
          <w:szCs w:val="24"/>
        </w:rPr>
        <w:t xml:space="preserve">- коллективно (в малых группах или для всего коллектива) </w:t>
      </w:r>
      <w:r w:rsidR="00FB6E57" w:rsidRPr="003371F9">
        <w:rPr>
          <w:rFonts w:ascii="Times New Roman" w:hAnsi="Times New Roman" w:cs="Times New Roman"/>
          <w:sz w:val="24"/>
          <w:szCs w:val="24"/>
        </w:rPr>
        <w:t xml:space="preserve">– </w:t>
      </w:r>
      <w:r w:rsidRPr="003371F9">
        <w:rPr>
          <w:rFonts w:ascii="Times New Roman" w:hAnsi="Times New Roman" w:cs="Times New Roman"/>
          <w:sz w:val="24"/>
          <w:szCs w:val="24"/>
        </w:rPr>
        <w:t>с целью общего информирования о порядке работы по обеспечению доступности объекта и предоставляемых услуг; об ответственных лицах; о задачах по оказанию помощи и о взаимодействии с маломобильными гражданами.</w:t>
      </w:r>
    </w:p>
    <w:p w:rsidR="004140AF" w:rsidRPr="003371F9" w:rsidRDefault="004140AF" w:rsidP="004140AF">
      <w:pPr>
        <w:spacing w:after="0"/>
        <w:ind w:firstLine="851"/>
        <w:jc w:val="both"/>
        <w:rPr>
          <w:rFonts w:ascii="Times New Roman" w:hAnsi="Times New Roman" w:cs="Times New Roman"/>
          <w:sz w:val="24"/>
          <w:szCs w:val="24"/>
        </w:rPr>
      </w:pPr>
      <w:r w:rsidRPr="003371F9">
        <w:rPr>
          <w:rFonts w:ascii="Times New Roman" w:hAnsi="Times New Roman" w:cs="Times New Roman"/>
          <w:b/>
          <w:sz w:val="24"/>
          <w:szCs w:val="24"/>
        </w:rPr>
        <w:t>Повторный инструктаж</w:t>
      </w:r>
      <w:r w:rsidRPr="003371F9">
        <w:rPr>
          <w:rFonts w:ascii="Times New Roman" w:hAnsi="Times New Roman" w:cs="Times New Roman"/>
          <w:sz w:val="24"/>
          <w:szCs w:val="24"/>
        </w:rPr>
        <w:t xml:space="preserve"> (в том числе периодический):</w:t>
      </w:r>
    </w:p>
    <w:p w:rsidR="004140AF" w:rsidRPr="003371F9" w:rsidRDefault="004140AF" w:rsidP="004140AF">
      <w:pPr>
        <w:spacing w:after="0"/>
        <w:ind w:firstLine="851"/>
        <w:jc w:val="both"/>
        <w:rPr>
          <w:rFonts w:ascii="Times New Roman" w:hAnsi="Times New Roman" w:cs="Times New Roman"/>
          <w:sz w:val="24"/>
          <w:szCs w:val="24"/>
        </w:rPr>
      </w:pPr>
      <w:r w:rsidRPr="003371F9">
        <w:rPr>
          <w:rFonts w:ascii="Times New Roman" w:hAnsi="Times New Roman" w:cs="Times New Roman"/>
          <w:sz w:val="24"/>
          <w:szCs w:val="24"/>
        </w:rPr>
        <w:t>- индивидуально (в случае выявления нарушения требований и обязанностей кем-то из сотрудников), для развития навыков работы, а также в случае приобретения нового технического (вспомогательного) средства, используемого для оказания помощи маломобильному гражданину;</w:t>
      </w:r>
    </w:p>
    <w:p w:rsidR="004140AF" w:rsidRPr="003371F9" w:rsidRDefault="004140AF" w:rsidP="004140AF">
      <w:pPr>
        <w:spacing w:after="0"/>
        <w:ind w:firstLine="851"/>
        <w:jc w:val="both"/>
        <w:rPr>
          <w:rFonts w:ascii="Times New Roman" w:hAnsi="Times New Roman" w:cs="Times New Roman"/>
          <w:sz w:val="24"/>
          <w:szCs w:val="24"/>
        </w:rPr>
      </w:pPr>
      <w:r w:rsidRPr="003371F9">
        <w:rPr>
          <w:rFonts w:ascii="Times New Roman" w:hAnsi="Times New Roman" w:cs="Times New Roman"/>
          <w:sz w:val="24"/>
          <w:szCs w:val="24"/>
        </w:rPr>
        <w:t>- коллективно (в малых группах и для всего коллектива)</w:t>
      </w:r>
      <w:r w:rsidR="003A17C1" w:rsidRPr="003371F9">
        <w:rPr>
          <w:rFonts w:ascii="Times New Roman" w:hAnsi="Times New Roman" w:cs="Times New Roman"/>
          <w:sz w:val="24"/>
          <w:szCs w:val="24"/>
        </w:rPr>
        <w:t xml:space="preserve"> </w:t>
      </w:r>
      <w:r w:rsidRPr="003371F9">
        <w:rPr>
          <w:rFonts w:ascii="Times New Roman" w:hAnsi="Times New Roman" w:cs="Times New Roman"/>
          <w:sz w:val="24"/>
          <w:szCs w:val="24"/>
        </w:rPr>
        <w:t>– в целях развития и совершенствования знаний по вопросам доступности, для анализа и обсуждения нарушений требований доступности, выявленных в ходе контрольных проверок.</w:t>
      </w:r>
    </w:p>
    <w:p w:rsidR="004140AF" w:rsidRPr="003371F9" w:rsidRDefault="004140AF" w:rsidP="004140AF">
      <w:pPr>
        <w:ind w:firstLine="851"/>
        <w:jc w:val="both"/>
        <w:rPr>
          <w:rFonts w:ascii="Times New Roman" w:hAnsi="Times New Roman" w:cs="Times New Roman"/>
          <w:sz w:val="24"/>
          <w:szCs w:val="24"/>
        </w:rPr>
      </w:pPr>
      <w:r w:rsidRPr="003371F9">
        <w:rPr>
          <w:rFonts w:ascii="Times New Roman" w:hAnsi="Times New Roman" w:cs="Times New Roman"/>
          <w:sz w:val="24"/>
          <w:szCs w:val="24"/>
        </w:rPr>
        <w:t>Повторный инструктаж проводится по плану работы Учреждения, в установленные сроки, с учетом последовательности рассматриваемых вопросов, предлагаемых для обучения (инструктажа) работников. В зависимости от задач, формы и вида инструктажа определяется его тематика - выбираются темы (вопросы) из предложенного перечня. С целью учета работы по обучению (инструктажу) персонала по вопросам доступности организуется ведение специального «Журнала учета проведения инструктажа персонала по вопросам доступности». В Журнале ведется запись даты, времени и темы инструктажа с указанием ФИО, должности сотрудников, прошедших инструктаж, а также ФИО и должности сотрудника (сотрудников), проводившего его. В Журнале обязательно ставятся подписи инструктируемого и инструктирующего.</w:t>
      </w:r>
    </w:p>
    <w:p w:rsidR="004140AF" w:rsidRPr="003371F9" w:rsidRDefault="004140AF" w:rsidP="004140AF">
      <w:pPr>
        <w:spacing w:after="0"/>
        <w:ind w:firstLine="851"/>
        <w:jc w:val="both"/>
        <w:rPr>
          <w:rFonts w:ascii="Times New Roman" w:hAnsi="Times New Roman" w:cs="Times New Roman"/>
          <w:sz w:val="24"/>
          <w:szCs w:val="24"/>
        </w:rPr>
      </w:pPr>
      <w:r w:rsidRPr="003371F9">
        <w:rPr>
          <w:rFonts w:ascii="Times New Roman" w:hAnsi="Times New Roman" w:cs="Times New Roman"/>
          <w:sz w:val="24"/>
          <w:szCs w:val="24"/>
        </w:rPr>
        <w:lastRenderedPageBreak/>
        <w:t>Перечень основных тем (вопросов) для обучения (инструктажа) работников Учреждения по вопросам доступности:</w:t>
      </w:r>
    </w:p>
    <w:p w:rsidR="004140AF" w:rsidRPr="003371F9" w:rsidRDefault="00056E78" w:rsidP="00056E78">
      <w:pPr>
        <w:pStyle w:val="af5"/>
        <w:tabs>
          <w:tab w:val="left" w:pos="1134"/>
        </w:tabs>
        <w:ind w:left="0" w:firstLine="709"/>
        <w:jc w:val="both"/>
        <w:rPr>
          <w:rFonts w:eastAsia="Calibri"/>
        </w:rPr>
      </w:pPr>
      <w:r w:rsidRPr="003371F9">
        <w:t xml:space="preserve">- </w:t>
      </w:r>
      <w:r w:rsidR="004140AF" w:rsidRPr="003371F9">
        <w:t xml:space="preserve">Общие подходы к обеспечению доступности для инвалидов объектов и услуг в приоритетных сферах </w:t>
      </w:r>
      <w:r w:rsidR="00FB6E57">
        <w:t>жизнедеятельности;</w:t>
      </w:r>
    </w:p>
    <w:p w:rsidR="004140AF" w:rsidRPr="003371F9" w:rsidRDefault="00056E78" w:rsidP="00056E78">
      <w:pPr>
        <w:pStyle w:val="af5"/>
        <w:tabs>
          <w:tab w:val="left" w:pos="1134"/>
        </w:tabs>
        <w:autoSpaceDE w:val="0"/>
        <w:autoSpaceDN w:val="0"/>
        <w:adjustRightInd w:val="0"/>
        <w:ind w:left="0" w:right="57" w:firstLine="709"/>
        <w:jc w:val="both"/>
        <w:rPr>
          <w:rFonts w:eastAsia="Calibri"/>
          <w:spacing w:val="-6"/>
        </w:rPr>
      </w:pPr>
      <w:r w:rsidRPr="003371F9">
        <w:rPr>
          <w:rFonts w:eastAsia="Calibri"/>
        </w:rPr>
        <w:t xml:space="preserve">- </w:t>
      </w:r>
      <w:r w:rsidR="004140AF" w:rsidRPr="003371F9">
        <w:rPr>
          <w:rFonts w:eastAsia="Calibri"/>
        </w:rPr>
        <w:t>Правовое регулирование обеспечения доступности</w:t>
      </w:r>
      <w:r w:rsidR="00FB6E57">
        <w:rPr>
          <w:rFonts w:eastAsia="Calibri"/>
        </w:rPr>
        <w:t xml:space="preserve"> для инвалидов объектов и услуг;</w:t>
      </w:r>
    </w:p>
    <w:p w:rsidR="004140AF" w:rsidRPr="003371F9" w:rsidRDefault="00056E78" w:rsidP="00056E78">
      <w:pPr>
        <w:pStyle w:val="af5"/>
        <w:tabs>
          <w:tab w:val="left" w:pos="1134"/>
        </w:tabs>
        <w:autoSpaceDE w:val="0"/>
        <w:autoSpaceDN w:val="0"/>
        <w:adjustRightInd w:val="0"/>
        <w:ind w:left="0" w:right="57" w:firstLine="709"/>
        <w:jc w:val="both"/>
        <w:rPr>
          <w:rFonts w:eastAsia="Calibri"/>
          <w:spacing w:val="-6"/>
        </w:rPr>
      </w:pPr>
      <w:r w:rsidRPr="003371F9">
        <w:t xml:space="preserve">- </w:t>
      </w:r>
      <w:r w:rsidR="004140AF" w:rsidRPr="003371F9">
        <w:t>Основные структурно-функциональные зоны и элементы зданий и соору</w:t>
      </w:r>
      <w:r w:rsidR="00FB6E57">
        <w:t>жений социальной инфраструктуры;</w:t>
      </w:r>
    </w:p>
    <w:p w:rsidR="004140AF" w:rsidRPr="003371F9" w:rsidRDefault="00056E78" w:rsidP="00056E78">
      <w:pPr>
        <w:pStyle w:val="af5"/>
        <w:tabs>
          <w:tab w:val="left" w:pos="1134"/>
        </w:tabs>
        <w:autoSpaceDE w:val="0"/>
        <w:autoSpaceDN w:val="0"/>
        <w:adjustRightInd w:val="0"/>
        <w:ind w:left="0" w:right="57" w:firstLine="709"/>
        <w:jc w:val="both"/>
        <w:rPr>
          <w:rFonts w:eastAsia="Calibri"/>
          <w:spacing w:val="-6"/>
        </w:rPr>
      </w:pPr>
      <w:r w:rsidRPr="003371F9">
        <w:rPr>
          <w:rFonts w:eastAsia="Calibri"/>
          <w:spacing w:val="-6"/>
        </w:rPr>
        <w:t xml:space="preserve">- </w:t>
      </w:r>
      <w:r w:rsidR="004140AF" w:rsidRPr="003371F9">
        <w:rPr>
          <w:rFonts w:eastAsia="Calibri"/>
          <w:spacing w:val="-6"/>
        </w:rPr>
        <w:t>Параметры доступности: досягаемость, безопасность, информати</w:t>
      </w:r>
      <w:r w:rsidR="00FB6E57">
        <w:rPr>
          <w:rFonts w:eastAsia="Calibri"/>
          <w:spacing w:val="-6"/>
        </w:rPr>
        <w:t>вность, комфортность (удобство);</w:t>
      </w:r>
    </w:p>
    <w:p w:rsidR="004140AF" w:rsidRPr="003371F9" w:rsidRDefault="00056E78" w:rsidP="00056E78">
      <w:pPr>
        <w:pStyle w:val="af5"/>
        <w:tabs>
          <w:tab w:val="left" w:pos="851"/>
          <w:tab w:val="left" w:pos="1134"/>
        </w:tabs>
        <w:ind w:left="0" w:right="57" w:firstLine="709"/>
        <w:jc w:val="both"/>
        <w:rPr>
          <w:rFonts w:eastAsia="Calibri"/>
        </w:rPr>
      </w:pPr>
      <w:r w:rsidRPr="003371F9">
        <w:rPr>
          <w:rFonts w:eastAsia="Calibri"/>
        </w:rPr>
        <w:t xml:space="preserve">- </w:t>
      </w:r>
      <w:r w:rsidR="004140AF" w:rsidRPr="003371F9">
        <w:rPr>
          <w:rFonts w:eastAsia="Calibri"/>
        </w:rPr>
        <w:t xml:space="preserve">Обеспечение доступности социального обслуживания для людей с инвалидностью и других МГН </w:t>
      </w:r>
      <w:r w:rsidR="00FB6E57">
        <w:rPr>
          <w:rFonts w:eastAsia="Calibri"/>
        </w:rPr>
        <w:t>(маломобильных групп населения);</w:t>
      </w:r>
    </w:p>
    <w:p w:rsidR="004140AF" w:rsidRPr="003371F9" w:rsidRDefault="00056E78" w:rsidP="00056E78">
      <w:pPr>
        <w:tabs>
          <w:tab w:val="left" w:pos="851"/>
        </w:tabs>
        <w:spacing w:after="0"/>
        <w:ind w:firstLine="709"/>
        <w:jc w:val="both"/>
        <w:rPr>
          <w:rFonts w:ascii="Times New Roman" w:hAnsi="Times New Roman" w:cs="Times New Roman"/>
          <w:sz w:val="24"/>
          <w:szCs w:val="24"/>
        </w:rPr>
      </w:pPr>
      <w:r w:rsidRPr="003371F9">
        <w:rPr>
          <w:rFonts w:ascii="Times New Roman" w:hAnsi="Times New Roman" w:cs="Times New Roman"/>
          <w:sz w:val="24"/>
          <w:szCs w:val="24"/>
        </w:rPr>
        <w:t xml:space="preserve">- </w:t>
      </w:r>
      <w:r w:rsidR="004140AF" w:rsidRPr="003371F9">
        <w:rPr>
          <w:rFonts w:ascii="Times New Roman" w:hAnsi="Times New Roman" w:cs="Times New Roman"/>
          <w:sz w:val="24"/>
          <w:szCs w:val="24"/>
        </w:rPr>
        <w:t>Этические нормы и принципы эффективной коммуникации с инвалидами. Психологические аспекты общения с инвалидами и оказания им помощи.</w:t>
      </w:r>
    </w:p>
    <w:p w:rsidR="004140AF" w:rsidRPr="003371F9" w:rsidRDefault="004140AF" w:rsidP="004140AF">
      <w:pPr>
        <w:spacing w:after="0"/>
        <w:ind w:left="720"/>
        <w:jc w:val="both"/>
        <w:rPr>
          <w:rFonts w:ascii="Times New Roman" w:hAnsi="Times New Roman" w:cs="Times New Roman"/>
          <w:sz w:val="24"/>
          <w:szCs w:val="24"/>
        </w:rPr>
      </w:pPr>
    </w:p>
    <w:p w:rsidR="004140AF" w:rsidRPr="003371F9" w:rsidRDefault="004140AF" w:rsidP="004140AF">
      <w:pPr>
        <w:pStyle w:val="af0"/>
        <w:jc w:val="center"/>
        <w:rPr>
          <w:rFonts w:ascii="Times New Roman" w:hAnsi="Times New Roman"/>
          <w:b/>
          <w:sz w:val="24"/>
          <w:szCs w:val="24"/>
        </w:rPr>
      </w:pPr>
      <w:r w:rsidRPr="003371F9">
        <w:rPr>
          <w:rFonts w:ascii="Times New Roman" w:hAnsi="Times New Roman"/>
          <w:b/>
          <w:sz w:val="24"/>
          <w:szCs w:val="24"/>
        </w:rPr>
        <w:t>Инструкция</w:t>
      </w:r>
    </w:p>
    <w:p w:rsidR="00811788" w:rsidRPr="003371F9" w:rsidRDefault="004140AF" w:rsidP="004140AF">
      <w:pPr>
        <w:pStyle w:val="af0"/>
        <w:jc w:val="center"/>
        <w:rPr>
          <w:rFonts w:ascii="Times New Roman" w:hAnsi="Times New Roman"/>
          <w:b/>
          <w:sz w:val="24"/>
          <w:szCs w:val="24"/>
        </w:rPr>
      </w:pPr>
      <w:r w:rsidRPr="003371F9">
        <w:rPr>
          <w:rFonts w:ascii="Times New Roman" w:hAnsi="Times New Roman"/>
          <w:b/>
          <w:sz w:val="24"/>
          <w:szCs w:val="24"/>
        </w:rPr>
        <w:t xml:space="preserve">по вопросам обеспечения доступности объектов </w:t>
      </w:r>
      <w:r w:rsidR="005D21E3" w:rsidRPr="003371F9">
        <w:rPr>
          <w:rFonts w:ascii="Times New Roman" w:hAnsi="Times New Roman"/>
          <w:b/>
          <w:sz w:val="24"/>
          <w:szCs w:val="24"/>
        </w:rPr>
        <w:t>и услуг</w:t>
      </w:r>
    </w:p>
    <w:p w:rsidR="00811788" w:rsidRPr="003371F9" w:rsidRDefault="00811788" w:rsidP="00811788">
      <w:pPr>
        <w:pStyle w:val="af0"/>
        <w:rPr>
          <w:rFonts w:ascii="Times New Roman" w:hAnsi="Times New Roman"/>
          <w:sz w:val="24"/>
          <w:szCs w:val="24"/>
        </w:rPr>
      </w:pPr>
    </w:p>
    <w:p w:rsidR="00811788" w:rsidRPr="003371F9" w:rsidRDefault="005D21E3" w:rsidP="005D21E3">
      <w:pPr>
        <w:pStyle w:val="af0"/>
        <w:suppressAutoHyphens w:val="0"/>
        <w:ind w:left="720"/>
        <w:jc w:val="both"/>
        <w:rPr>
          <w:rFonts w:ascii="Times New Roman" w:hAnsi="Times New Roman"/>
          <w:b/>
          <w:sz w:val="24"/>
          <w:szCs w:val="24"/>
        </w:rPr>
      </w:pPr>
      <w:r w:rsidRPr="003371F9">
        <w:rPr>
          <w:rFonts w:ascii="Times New Roman" w:hAnsi="Times New Roman"/>
          <w:b/>
          <w:sz w:val="24"/>
          <w:szCs w:val="24"/>
        </w:rPr>
        <w:t>1. Общие положения</w:t>
      </w:r>
    </w:p>
    <w:p w:rsidR="00811788" w:rsidRPr="003371F9" w:rsidRDefault="00811788" w:rsidP="00811788">
      <w:pPr>
        <w:pStyle w:val="af0"/>
        <w:ind w:firstLine="720"/>
        <w:jc w:val="both"/>
        <w:rPr>
          <w:rFonts w:ascii="Times New Roman" w:hAnsi="Times New Roman"/>
          <w:sz w:val="24"/>
          <w:szCs w:val="24"/>
        </w:rPr>
      </w:pPr>
      <w:proofErr w:type="gramStart"/>
      <w:r w:rsidRPr="003371F9">
        <w:rPr>
          <w:rFonts w:ascii="Times New Roman" w:hAnsi="Times New Roman"/>
          <w:sz w:val="24"/>
          <w:szCs w:val="24"/>
        </w:rPr>
        <w:t xml:space="preserve">Данная инструкция предназначена для обучения, инструктирования сотрудников </w:t>
      </w:r>
      <w:r w:rsidR="00925D26">
        <w:rPr>
          <w:rFonts w:ascii="Times New Roman" w:hAnsi="Times New Roman"/>
          <w:sz w:val="24"/>
          <w:szCs w:val="24"/>
        </w:rPr>
        <w:t>Муниципального казенного учреждения культуры Богородский Центр культуры и досуга</w:t>
      </w:r>
      <w:r w:rsidRPr="003371F9">
        <w:rPr>
          <w:rFonts w:ascii="Times New Roman" w:hAnsi="Times New Roman"/>
          <w:sz w:val="24"/>
          <w:szCs w:val="24"/>
        </w:rPr>
        <w:t xml:space="preserve"> по вопросам обеспечения доступности для инвалидов услуг объектов социальной инфраструктуры и предоставляемых услуг, оказания при этом необходимой помощи и составлена в связи с принятием Федерального закона от 01</w:t>
      </w:r>
      <w:r w:rsidR="005D21E3" w:rsidRPr="003371F9">
        <w:rPr>
          <w:rFonts w:ascii="Times New Roman" w:hAnsi="Times New Roman"/>
          <w:sz w:val="24"/>
          <w:szCs w:val="24"/>
        </w:rPr>
        <w:t>.12.</w:t>
      </w:r>
      <w:r w:rsidRPr="003371F9">
        <w:rPr>
          <w:rFonts w:ascii="Times New Roman" w:hAnsi="Times New Roman"/>
          <w:sz w:val="24"/>
          <w:szCs w:val="24"/>
        </w:rPr>
        <w:t>2014 № 419-ФЗ «О внесении изменений в отдельные законодательные акты Российской Федерации по вопросам социальной защиты инвалидов в</w:t>
      </w:r>
      <w:proofErr w:type="gramEnd"/>
      <w:r w:rsidRPr="003371F9">
        <w:rPr>
          <w:rFonts w:ascii="Times New Roman" w:hAnsi="Times New Roman"/>
          <w:sz w:val="24"/>
          <w:szCs w:val="24"/>
        </w:rPr>
        <w:t xml:space="preserve"> </w:t>
      </w:r>
      <w:proofErr w:type="gramStart"/>
      <w:r w:rsidRPr="003371F9">
        <w:rPr>
          <w:rFonts w:ascii="Times New Roman" w:hAnsi="Times New Roman"/>
          <w:sz w:val="24"/>
          <w:szCs w:val="24"/>
        </w:rPr>
        <w:t>связи с ратификацией Конвенции о правах инвалидов» в целях исполнения ст. 15 Федерального закона от 24</w:t>
      </w:r>
      <w:r w:rsidR="005D21E3" w:rsidRPr="003371F9">
        <w:rPr>
          <w:rFonts w:ascii="Times New Roman" w:hAnsi="Times New Roman"/>
          <w:sz w:val="24"/>
          <w:szCs w:val="24"/>
        </w:rPr>
        <w:t>.11.</w:t>
      </w:r>
      <w:r w:rsidRPr="003371F9">
        <w:rPr>
          <w:rFonts w:ascii="Times New Roman" w:hAnsi="Times New Roman"/>
          <w:sz w:val="24"/>
          <w:szCs w:val="24"/>
        </w:rPr>
        <w:t>1995 № 181-ФЗ «О социальной защите инвалидов в Российской Федерации», а также Приказа Министерства труда и социальной защиты Российской Федерации от 30</w:t>
      </w:r>
      <w:r w:rsidR="005D21E3" w:rsidRPr="003371F9">
        <w:rPr>
          <w:rFonts w:ascii="Times New Roman" w:hAnsi="Times New Roman"/>
          <w:sz w:val="24"/>
          <w:szCs w:val="24"/>
        </w:rPr>
        <w:t>.07.</w:t>
      </w:r>
      <w:r w:rsidRPr="003371F9">
        <w:rPr>
          <w:rFonts w:ascii="Times New Roman" w:hAnsi="Times New Roman"/>
          <w:sz w:val="24"/>
          <w:szCs w:val="24"/>
        </w:rPr>
        <w:t>2015 №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w:t>
      </w:r>
      <w:proofErr w:type="gramEnd"/>
      <w:r w:rsidRPr="003371F9">
        <w:rPr>
          <w:rFonts w:ascii="Times New Roman" w:hAnsi="Times New Roman"/>
          <w:sz w:val="24"/>
          <w:szCs w:val="24"/>
        </w:rPr>
        <w:t xml:space="preserve"> им при этом необходимой помощи».</w:t>
      </w:r>
    </w:p>
    <w:p w:rsidR="00811788" w:rsidRPr="003371F9" w:rsidRDefault="00811788" w:rsidP="00811788">
      <w:pPr>
        <w:pStyle w:val="af0"/>
        <w:ind w:firstLine="720"/>
        <w:jc w:val="both"/>
        <w:rPr>
          <w:rFonts w:ascii="Times New Roman" w:hAnsi="Times New Roman"/>
          <w:sz w:val="24"/>
          <w:szCs w:val="24"/>
        </w:rPr>
      </w:pPr>
      <w:r w:rsidRPr="003371F9">
        <w:rPr>
          <w:rFonts w:ascii="Times New Roman" w:hAnsi="Times New Roman"/>
          <w:sz w:val="24"/>
          <w:szCs w:val="24"/>
        </w:rPr>
        <w:t>В инструкции представлены необходимые для использования в работе акты федеральных органов государственной власти, касающиеся создания доступной среды для людей с инвалидностью, имеющие как обяз</w:t>
      </w:r>
      <w:bookmarkStart w:id="0" w:name="_GoBack"/>
      <w:bookmarkEnd w:id="0"/>
      <w:r w:rsidRPr="003371F9">
        <w:rPr>
          <w:rFonts w:ascii="Times New Roman" w:hAnsi="Times New Roman"/>
          <w:sz w:val="24"/>
          <w:szCs w:val="24"/>
        </w:rPr>
        <w:t>ательный, так и рекомендательный характер, а также рассматриваются вопросы, способствующие эффективной реализации положений нормативных актов: культура общения с инвалидами, общие подходы к оценке доступности объекта социальной инфраструктуры.</w:t>
      </w:r>
    </w:p>
    <w:p w:rsidR="00811788" w:rsidRPr="003371F9" w:rsidRDefault="00811788" w:rsidP="00811788">
      <w:pPr>
        <w:spacing w:after="0" w:line="240" w:lineRule="auto"/>
        <w:ind w:right="57" w:firstLine="708"/>
        <w:jc w:val="both"/>
        <w:rPr>
          <w:rFonts w:ascii="Times New Roman" w:hAnsi="Times New Roman" w:cs="Times New Roman"/>
          <w:sz w:val="24"/>
          <w:szCs w:val="24"/>
          <w:lang w:eastAsia="ru-RU"/>
        </w:rPr>
      </w:pPr>
    </w:p>
    <w:p w:rsidR="00811788" w:rsidRPr="003371F9" w:rsidRDefault="005D21E3" w:rsidP="005D21E3">
      <w:pPr>
        <w:pStyle w:val="af5"/>
        <w:jc w:val="both"/>
        <w:rPr>
          <w:b/>
        </w:rPr>
      </w:pPr>
      <w:r w:rsidRPr="003371F9">
        <w:rPr>
          <w:b/>
        </w:rPr>
        <w:t xml:space="preserve">2. </w:t>
      </w:r>
      <w:r w:rsidR="00811788" w:rsidRPr="003371F9">
        <w:rPr>
          <w:b/>
        </w:rPr>
        <w:t>Общие подходы к обеспечению доступности для инвалидов объектов и услуг в приоритетных сферах жизнедеятельности</w:t>
      </w:r>
    </w:p>
    <w:p w:rsidR="00811788" w:rsidRPr="003371F9" w:rsidRDefault="00811788" w:rsidP="00811788">
      <w:pPr>
        <w:spacing w:after="0" w:line="240" w:lineRule="auto"/>
        <w:ind w:firstLine="567"/>
        <w:contextualSpacing/>
        <w:jc w:val="both"/>
        <w:rPr>
          <w:rFonts w:ascii="Times New Roman" w:hAnsi="Times New Roman" w:cs="Times New Roman"/>
          <w:sz w:val="24"/>
          <w:szCs w:val="24"/>
        </w:rPr>
      </w:pPr>
      <w:r w:rsidRPr="003371F9">
        <w:rPr>
          <w:rFonts w:ascii="Times New Roman" w:hAnsi="Times New Roman" w:cs="Times New Roman"/>
          <w:sz w:val="24"/>
          <w:szCs w:val="24"/>
        </w:rPr>
        <w:t>Актуальность деятельности сотрудников организаций, оказывающих услуги населению, по вопросам обеспечения доступности для инвалидов услуг и объектов, на которых они предоставляются, во многом обусловлена в современных условиях:</w:t>
      </w:r>
    </w:p>
    <w:p w:rsidR="00811788" w:rsidRPr="003371F9" w:rsidRDefault="00811788" w:rsidP="00811788">
      <w:pPr>
        <w:spacing w:after="0" w:line="240" w:lineRule="auto"/>
        <w:ind w:left="567"/>
        <w:contextualSpacing/>
        <w:jc w:val="both"/>
        <w:rPr>
          <w:rFonts w:ascii="Times New Roman" w:hAnsi="Times New Roman" w:cs="Times New Roman"/>
          <w:sz w:val="24"/>
          <w:szCs w:val="24"/>
        </w:rPr>
      </w:pPr>
      <w:r w:rsidRPr="003371F9">
        <w:rPr>
          <w:rFonts w:ascii="Times New Roman" w:hAnsi="Times New Roman" w:cs="Times New Roman"/>
          <w:sz w:val="24"/>
          <w:szCs w:val="24"/>
        </w:rPr>
        <w:t>- положениями Конвенции ООН о правах инвалидов и других межд</w:t>
      </w:r>
      <w:r w:rsidR="005D21E3" w:rsidRPr="003371F9">
        <w:rPr>
          <w:rFonts w:ascii="Times New Roman" w:hAnsi="Times New Roman" w:cs="Times New Roman"/>
          <w:sz w:val="24"/>
          <w:szCs w:val="24"/>
        </w:rPr>
        <w:t>ународных документов;</w:t>
      </w:r>
    </w:p>
    <w:p w:rsidR="00811788" w:rsidRPr="003371F9" w:rsidRDefault="00811788" w:rsidP="00811788">
      <w:pPr>
        <w:spacing w:after="0" w:line="240" w:lineRule="auto"/>
        <w:ind w:left="567"/>
        <w:contextualSpacing/>
        <w:jc w:val="both"/>
        <w:rPr>
          <w:rFonts w:ascii="Times New Roman" w:hAnsi="Times New Roman" w:cs="Times New Roman"/>
          <w:sz w:val="24"/>
          <w:szCs w:val="24"/>
        </w:rPr>
      </w:pPr>
      <w:r w:rsidRPr="003371F9">
        <w:rPr>
          <w:rFonts w:ascii="Times New Roman" w:hAnsi="Times New Roman" w:cs="Times New Roman"/>
          <w:sz w:val="24"/>
          <w:szCs w:val="24"/>
        </w:rPr>
        <w:t>- требованиями Федерального закона от 01.12.2014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p w:rsidR="00811788" w:rsidRPr="003371F9" w:rsidRDefault="00811788" w:rsidP="00811788">
      <w:pPr>
        <w:spacing w:after="0" w:line="240" w:lineRule="auto"/>
        <w:ind w:left="567"/>
        <w:contextualSpacing/>
        <w:jc w:val="both"/>
        <w:rPr>
          <w:rFonts w:ascii="Times New Roman" w:hAnsi="Times New Roman" w:cs="Times New Roman"/>
          <w:sz w:val="24"/>
          <w:szCs w:val="24"/>
        </w:rPr>
      </w:pPr>
      <w:r w:rsidRPr="003371F9">
        <w:rPr>
          <w:rFonts w:ascii="Times New Roman" w:hAnsi="Times New Roman" w:cs="Times New Roman"/>
          <w:sz w:val="24"/>
          <w:szCs w:val="24"/>
        </w:rPr>
        <w:t>- задачами и ожидаемыми результатами реализации Государственной программы «Доступная среда» на 2011-2020 годы»;</w:t>
      </w:r>
    </w:p>
    <w:p w:rsidR="00811788" w:rsidRPr="003371F9" w:rsidRDefault="00811788" w:rsidP="00811788">
      <w:pPr>
        <w:spacing w:after="0" w:line="240" w:lineRule="auto"/>
        <w:ind w:left="567"/>
        <w:contextualSpacing/>
        <w:jc w:val="both"/>
        <w:rPr>
          <w:rFonts w:ascii="Times New Roman" w:hAnsi="Times New Roman" w:cs="Times New Roman"/>
          <w:sz w:val="24"/>
          <w:szCs w:val="24"/>
        </w:rPr>
      </w:pPr>
      <w:r w:rsidRPr="003371F9">
        <w:rPr>
          <w:rFonts w:ascii="Times New Roman" w:hAnsi="Times New Roman" w:cs="Times New Roman"/>
          <w:sz w:val="24"/>
          <w:szCs w:val="24"/>
        </w:rPr>
        <w:t>- гуманистическим развитием общественных отношений, предполагающих недопустимость дискрими</w:t>
      </w:r>
      <w:r w:rsidR="005D21E3" w:rsidRPr="003371F9">
        <w:rPr>
          <w:rFonts w:ascii="Times New Roman" w:hAnsi="Times New Roman" w:cs="Times New Roman"/>
          <w:sz w:val="24"/>
          <w:szCs w:val="24"/>
        </w:rPr>
        <w:t>нации по признаку инвалидности.</w:t>
      </w:r>
    </w:p>
    <w:p w:rsidR="00811788" w:rsidRPr="003371F9" w:rsidRDefault="00811788" w:rsidP="00811788">
      <w:pPr>
        <w:spacing w:after="0" w:line="240" w:lineRule="auto"/>
        <w:ind w:firstLine="567"/>
        <w:contextualSpacing/>
        <w:jc w:val="both"/>
        <w:rPr>
          <w:rFonts w:ascii="Times New Roman" w:hAnsi="Times New Roman" w:cs="Times New Roman"/>
          <w:sz w:val="24"/>
          <w:szCs w:val="24"/>
        </w:rPr>
      </w:pPr>
      <w:r w:rsidRPr="003371F9">
        <w:rPr>
          <w:rFonts w:ascii="Times New Roman" w:hAnsi="Times New Roman" w:cs="Times New Roman"/>
          <w:sz w:val="24"/>
          <w:szCs w:val="24"/>
        </w:rPr>
        <w:t xml:space="preserve">Эффективная и четко организованная работа по вопросам обеспечения доступности позволит создать окружающую обстановку комфортной не только для инвалидов, но и для других МГН (маломобильных групп населения). </w:t>
      </w:r>
    </w:p>
    <w:p w:rsidR="00811788" w:rsidRPr="003371F9" w:rsidRDefault="00811788" w:rsidP="00811788">
      <w:pPr>
        <w:spacing w:after="0" w:line="240" w:lineRule="auto"/>
        <w:ind w:firstLine="567"/>
        <w:contextualSpacing/>
        <w:jc w:val="both"/>
        <w:rPr>
          <w:rFonts w:ascii="Times New Roman" w:hAnsi="Times New Roman" w:cs="Times New Roman"/>
          <w:sz w:val="24"/>
          <w:szCs w:val="24"/>
        </w:rPr>
      </w:pPr>
      <w:r w:rsidRPr="003371F9">
        <w:rPr>
          <w:rFonts w:ascii="Times New Roman" w:hAnsi="Times New Roman" w:cs="Times New Roman"/>
          <w:b/>
          <w:sz w:val="24"/>
          <w:szCs w:val="24"/>
        </w:rPr>
        <w:lastRenderedPageBreak/>
        <w:t>Объект социальной инфраструктуры (ОСИ)</w:t>
      </w:r>
      <w:r w:rsidRPr="003371F9">
        <w:rPr>
          <w:rFonts w:ascii="Times New Roman" w:hAnsi="Times New Roman" w:cs="Times New Roman"/>
          <w:sz w:val="24"/>
          <w:szCs w:val="24"/>
        </w:rPr>
        <w:t xml:space="preserve"> – это организация или часть ее (структурное подразделение или филиал), являющаяся поставщиком определенных услуг (одной или нескольких), занимающая определенный объект недвижимости (здание полностью или часть его) с прилегающим участком (при его наличии и закреплении за организацией).</w:t>
      </w:r>
    </w:p>
    <w:p w:rsidR="00811788" w:rsidRPr="003371F9" w:rsidRDefault="00811788" w:rsidP="00811788">
      <w:pPr>
        <w:tabs>
          <w:tab w:val="left" w:pos="709"/>
        </w:tabs>
        <w:spacing w:after="0" w:line="240" w:lineRule="auto"/>
        <w:ind w:firstLine="567"/>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Одна организация (или учреждение) может занимать один объект недвижимости полностью или часть его, а также несколько объектов недвижимости. Также на одном объекте недвижимости может располагаться один или несколько ОСИ (а также одна или несколько организаций</w:t>
      </w:r>
      <w:r w:rsidR="005D21E3" w:rsidRPr="003371F9">
        <w:rPr>
          <w:rFonts w:ascii="Times New Roman" w:eastAsia="Calibri" w:hAnsi="Times New Roman" w:cs="Times New Roman"/>
          <w:sz w:val="24"/>
          <w:szCs w:val="24"/>
        </w:rPr>
        <w:t>, учреждений).</w:t>
      </w:r>
    </w:p>
    <w:p w:rsidR="00811788" w:rsidRPr="003371F9" w:rsidRDefault="00811788" w:rsidP="00811788">
      <w:pPr>
        <w:tabs>
          <w:tab w:val="left" w:pos="709"/>
        </w:tabs>
        <w:spacing w:after="0" w:line="240" w:lineRule="auto"/>
        <w:ind w:firstLine="567"/>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xml:space="preserve">ОСИ классифицируются в соответствии с ведомственной (отраслевой) принадлежностью на объекты: </w:t>
      </w:r>
    </w:p>
    <w:p w:rsidR="00811788" w:rsidRPr="003371F9" w:rsidRDefault="005D21E3" w:rsidP="005D21E3">
      <w:pPr>
        <w:tabs>
          <w:tab w:val="left" w:pos="851"/>
        </w:tabs>
        <w:spacing w:after="0" w:line="240" w:lineRule="auto"/>
        <w:ind w:left="568"/>
        <w:contextualSpacing/>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xml:space="preserve">- </w:t>
      </w:r>
      <w:r w:rsidR="00811788" w:rsidRPr="003371F9">
        <w:rPr>
          <w:rFonts w:ascii="Times New Roman" w:eastAsia="Calibri" w:hAnsi="Times New Roman" w:cs="Times New Roman"/>
          <w:sz w:val="24"/>
          <w:szCs w:val="24"/>
        </w:rPr>
        <w:t>здравоохранения;</w:t>
      </w:r>
    </w:p>
    <w:p w:rsidR="00811788" w:rsidRPr="003371F9" w:rsidRDefault="005D21E3" w:rsidP="005D21E3">
      <w:pPr>
        <w:tabs>
          <w:tab w:val="left" w:pos="851"/>
        </w:tabs>
        <w:spacing w:after="0" w:line="240" w:lineRule="auto"/>
        <w:ind w:left="568"/>
        <w:contextualSpacing/>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xml:space="preserve">- </w:t>
      </w:r>
      <w:r w:rsidR="00811788" w:rsidRPr="003371F9">
        <w:rPr>
          <w:rFonts w:ascii="Times New Roman" w:eastAsia="Calibri" w:hAnsi="Times New Roman" w:cs="Times New Roman"/>
          <w:sz w:val="24"/>
          <w:szCs w:val="24"/>
        </w:rPr>
        <w:t>образования;</w:t>
      </w:r>
    </w:p>
    <w:p w:rsidR="00811788" w:rsidRPr="003371F9" w:rsidRDefault="005D21E3" w:rsidP="005D21E3">
      <w:pPr>
        <w:tabs>
          <w:tab w:val="left" w:pos="851"/>
        </w:tabs>
        <w:spacing w:after="0" w:line="240" w:lineRule="auto"/>
        <w:ind w:left="568"/>
        <w:contextualSpacing/>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xml:space="preserve">- </w:t>
      </w:r>
      <w:r w:rsidR="00811788" w:rsidRPr="003371F9">
        <w:rPr>
          <w:rFonts w:ascii="Times New Roman" w:eastAsia="Calibri" w:hAnsi="Times New Roman" w:cs="Times New Roman"/>
          <w:sz w:val="24"/>
          <w:szCs w:val="24"/>
        </w:rPr>
        <w:t>социальной защиты населения;</w:t>
      </w:r>
    </w:p>
    <w:p w:rsidR="00811788" w:rsidRPr="003371F9" w:rsidRDefault="005D21E3" w:rsidP="005D21E3">
      <w:pPr>
        <w:tabs>
          <w:tab w:val="left" w:pos="851"/>
        </w:tabs>
        <w:spacing w:after="0" w:line="240" w:lineRule="auto"/>
        <w:ind w:left="568"/>
        <w:contextualSpacing/>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xml:space="preserve">- </w:t>
      </w:r>
      <w:r w:rsidR="00811788" w:rsidRPr="003371F9">
        <w:rPr>
          <w:rFonts w:ascii="Times New Roman" w:eastAsia="Calibri" w:hAnsi="Times New Roman" w:cs="Times New Roman"/>
          <w:sz w:val="24"/>
          <w:szCs w:val="24"/>
        </w:rPr>
        <w:t>физической культуры и спорта;</w:t>
      </w:r>
    </w:p>
    <w:p w:rsidR="00811788" w:rsidRPr="003371F9" w:rsidRDefault="005D21E3" w:rsidP="005D21E3">
      <w:pPr>
        <w:tabs>
          <w:tab w:val="left" w:pos="851"/>
        </w:tabs>
        <w:spacing w:after="0" w:line="240" w:lineRule="auto"/>
        <w:ind w:left="568"/>
        <w:contextualSpacing/>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xml:space="preserve">- </w:t>
      </w:r>
      <w:r w:rsidR="00811788" w:rsidRPr="003371F9">
        <w:rPr>
          <w:rFonts w:ascii="Times New Roman" w:eastAsia="Calibri" w:hAnsi="Times New Roman" w:cs="Times New Roman"/>
          <w:sz w:val="24"/>
          <w:szCs w:val="24"/>
        </w:rPr>
        <w:t>культуры;</w:t>
      </w:r>
    </w:p>
    <w:p w:rsidR="00811788" w:rsidRPr="003371F9" w:rsidRDefault="005D21E3" w:rsidP="005D21E3">
      <w:pPr>
        <w:tabs>
          <w:tab w:val="left" w:pos="851"/>
        </w:tabs>
        <w:spacing w:after="0" w:line="240" w:lineRule="auto"/>
        <w:ind w:left="568"/>
        <w:contextualSpacing/>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xml:space="preserve">- </w:t>
      </w:r>
      <w:r w:rsidR="00811788" w:rsidRPr="003371F9">
        <w:rPr>
          <w:rFonts w:ascii="Times New Roman" w:eastAsia="Calibri" w:hAnsi="Times New Roman" w:cs="Times New Roman"/>
          <w:sz w:val="24"/>
          <w:szCs w:val="24"/>
        </w:rPr>
        <w:t>транспорта;</w:t>
      </w:r>
    </w:p>
    <w:p w:rsidR="00811788" w:rsidRPr="003371F9" w:rsidRDefault="005D21E3" w:rsidP="005D21E3">
      <w:pPr>
        <w:tabs>
          <w:tab w:val="left" w:pos="851"/>
        </w:tabs>
        <w:spacing w:after="0" w:line="240" w:lineRule="auto"/>
        <w:ind w:left="568"/>
        <w:contextualSpacing/>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xml:space="preserve">- </w:t>
      </w:r>
      <w:r w:rsidR="00811788" w:rsidRPr="003371F9">
        <w:rPr>
          <w:rFonts w:ascii="Times New Roman" w:eastAsia="Calibri" w:hAnsi="Times New Roman" w:cs="Times New Roman"/>
          <w:sz w:val="24"/>
          <w:szCs w:val="24"/>
        </w:rPr>
        <w:t>связи и информации;</w:t>
      </w:r>
    </w:p>
    <w:p w:rsidR="00811788" w:rsidRPr="003371F9" w:rsidRDefault="005D21E3" w:rsidP="005D21E3">
      <w:pPr>
        <w:tabs>
          <w:tab w:val="left" w:pos="851"/>
        </w:tabs>
        <w:spacing w:after="0" w:line="240" w:lineRule="auto"/>
        <w:ind w:left="568"/>
        <w:contextualSpacing/>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xml:space="preserve">- </w:t>
      </w:r>
      <w:r w:rsidR="00811788" w:rsidRPr="003371F9">
        <w:rPr>
          <w:rFonts w:ascii="Times New Roman" w:eastAsia="Calibri" w:hAnsi="Times New Roman" w:cs="Times New Roman"/>
          <w:sz w:val="24"/>
          <w:szCs w:val="24"/>
        </w:rPr>
        <w:t>жилые здания;</w:t>
      </w:r>
    </w:p>
    <w:p w:rsidR="00811788" w:rsidRPr="003371F9" w:rsidRDefault="005D21E3" w:rsidP="005D21E3">
      <w:pPr>
        <w:tabs>
          <w:tab w:val="left" w:pos="851"/>
        </w:tabs>
        <w:spacing w:after="0" w:line="240" w:lineRule="auto"/>
        <w:ind w:left="568"/>
        <w:contextualSpacing/>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xml:space="preserve">- </w:t>
      </w:r>
      <w:r w:rsidR="00811788" w:rsidRPr="003371F9">
        <w:rPr>
          <w:rFonts w:ascii="Times New Roman" w:eastAsia="Calibri" w:hAnsi="Times New Roman" w:cs="Times New Roman"/>
          <w:sz w:val="24"/>
          <w:szCs w:val="24"/>
        </w:rPr>
        <w:t>объекты сферы услуг и потребительского рынка;</w:t>
      </w:r>
    </w:p>
    <w:p w:rsidR="00811788" w:rsidRPr="003371F9" w:rsidRDefault="005D21E3" w:rsidP="005D21E3">
      <w:pPr>
        <w:tabs>
          <w:tab w:val="left" w:pos="851"/>
        </w:tabs>
        <w:spacing w:after="0" w:line="240" w:lineRule="auto"/>
        <w:ind w:left="568"/>
        <w:contextualSpacing/>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xml:space="preserve">- </w:t>
      </w:r>
      <w:r w:rsidR="00811788" w:rsidRPr="003371F9">
        <w:rPr>
          <w:rFonts w:ascii="Times New Roman" w:eastAsia="Calibri" w:hAnsi="Times New Roman" w:cs="Times New Roman"/>
          <w:sz w:val="24"/>
          <w:szCs w:val="24"/>
        </w:rPr>
        <w:t xml:space="preserve">места приложения труда; </w:t>
      </w:r>
    </w:p>
    <w:p w:rsidR="00811788" w:rsidRPr="003371F9" w:rsidRDefault="005D21E3" w:rsidP="005D21E3">
      <w:pPr>
        <w:tabs>
          <w:tab w:val="left" w:pos="851"/>
        </w:tabs>
        <w:spacing w:after="0" w:line="240" w:lineRule="auto"/>
        <w:ind w:left="568"/>
        <w:contextualSpacing/>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xml:space="preserve">- </w:t>
      </w:r>
      <w:r w:rsidR="00811788" w:rsidRPr="003371F9">
        <w:rPr>
          <w:rFonts w:ascii="Times New Roman" w:eastAsia="Calibri" w:hAnsi="Times New Roman" w:cs="Times New Roman"/>
          <w:sz w:val="24"/>
          <w:szCs w:val="24"/>
        </w:rPr>
        <w:t xml:space="preserve">пенитенциарные учреждения. </w:t>
      </w:r>
    </w:p>
    <w:p w:rsidR="00811788" w:rsidRPr="003371F9" w:rsidRDefault="00811788" w:rsidP="00811788">
      <w:pPr>
        <w:tabs>
          <w:tab w:val="left" w:pos="709"/>
        </w:tabs>
        <w:spacing w:after="0" w:line="240" w:lineRule="auto"/>
        <w:ind w:firstLine="709"/>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Обеспечение доступности заключается в изменении окружающей среды инвалида. Согласно международной терминологии окружающая среда может оказывать разное внешнее влияние на функционирование и ограничения жизнедеятельности индивидуума: содержать барьеры или облегчающие факторы (</w:t>
      </w:r>
      <w:proofErr w:type="spellStart"/>
      <w:r w:rsidRPr="003371F9">
        <w:rPr>
          <w:rFonts w:ascii="Times New Roman" w:eastAsia="Calibri" w:hAnsi="Times New Roman" w:cs="Times New Roman"/>
          <w:sz w:val="24"/>
          <w:szCs w:val="24"/>
        </w:rPr>
        <w:t>фасилитаторы</w:t>
      </w:r>
      <w:proofErr w:type="spellEnd"/>
      <w:r w:rsidRPr="003371F9">
        <w:rPr>
          <w:rFonts w:ascii="Times New Roman" w:eastAsia="Calibri" w:hAnsi="Times New Roman" w:cs="Times New Roman"/>
          <w:sz w:val="24"/>
          <w:szCs w:val="24"/>
        </w:rPr>
        <w:t>) как в ближайшем, так и в отдаленном окружении человека (см. таблицу 1).</w:t>
      </w:r>
      <w:r w:rsidRPr="003371F9">
        <w:rPr>
          <w:rFonts w:ascii="Times New Roman" w:eastAsia="Calibri" w:hAnsi="Times New Roman" w:cs="Times New Roman"/>
          <w:sz w:val="24"/>
          <w:szCs w:val="24"/>
          <w:vertAlign w:val="superscript"/>
        </w:rPr>
        <w:footnoteReference w:id="1"/>
      </w:r>
    </w:p>
    <w:p w:rsidR="00811788" w:rsidRPr="003371F9" w:rsidRDefault="00811788" w:rsidP="00811788">
      <w:pPr>
        <w:tabs>
          <w:tab w:val="left" w:pos="709"/>
        </w:tabs>
        <w:spacing w:after="0" w:line="240" w:lineRule="auto"/>
        <w:jc w:val="right"/>
        <w:rPr>
          <w:rFonts w:ascii="Times New Roman" w:eastAsia="Calibri" w:hAnsi="Times New Roman" w:cs="Times New Roman"/>
          <w:i/>
          <w:sz w:val="24"/>
          <w:szCs w:val="24"/>
        </w:rPr>
      </w:pPr>
    </w:p>
    <w:p w:rsidR="00811788" w:rsidRPr="003371F9" w:rsidRDefault="00811788" w:rsidP="00811788">
      <w:pPr>
        <w:autoSpaceDE w:val="0"/>
        <w:autoSpaceDN w:val="0"/>
        <w:adjustRightInd w:val="0"/>
        <w:spacing w:after="0" w:line="240" w:lineRule="auto"/>
        <w:ind w:firstLine="709"/>
        <w:jc w:val="both"/>
        <w:rPr>
          <w:rFonts w:ascii="Times New Roman" w:eastAsia="MyriadPro-Regular" w:hAnsi="Times New Roman" w:cs="Times New Roman"/>
          <w:color w:val="000000"/>
          <w:sz w:val="24"/>
          <w:szCs w:val="24"/>
        </w:rPr>
      </w:pPr>
      <w:r w:rsidRPr="003371F9">
        <w:rPr>
          <w:rFonts w:ascii="Times New Roman" w:eastAsia="MyriadPro-Regular" w:hAnsi="Times New Roman" w:cs="Times New Roman"/>
          <w:color w:val="000000"/>
          <w:sz w:val="24"/>
          <w:szCs w:val="24"/>
        </w:rPr>
        <w:t>Барьеры могут принимать разные формы</w:t>
      </w:r>
      <w:r w:rsidRPr="003371F9">
        <w:rPr>
          <w:rFonts w:ascii="Times New Roman" w:eastAsia="Calibri" w:hAnsi="Times New Roman" w:cs="Times New Roman"/>
          <w:sz w:val="24"/>
          <w:szCs w:val="24"/>
        </w:rPr>
        <w:t>:</w:t>
      </w:r>
    </w:p>
    <w:p w:rsidR="00811788" w:rsidRPr="003371F9" w:rsidRDefault="00811788" w:rsidP="00811788">
      <w:pPr>
        <w:autoSpaceDE w:val="0"/>
        <w:autoSpaceDN w:val="0"/>
        <w:adjustRightInd w:val="0"/>
        <w:spacing w:after="0" w:line="240" w:lineRule="auto"/>
        <w:ind w:firstLine="709"/>
        <w:jc w:val="both"/>
        <w:rPr>
          <w:rFonts w:ascii="Times New Roman" w:eastAsia="MyriadPro-Regular" w:hAnsi="Times New Roman" w:cs="Times New Roman"/>
          <w:color w:val="000000"/>
          <w:sz w:val="24"/>
          <w:szCs w:val="24"/>
        </w:rPr>
      </w:pPr>
      <w:r w:rsidRPr="003371F9">
        <w:rPr>
          <w:rFonts w:ascii="Times New Roman" w:eastAsia="MyriadPro-Regular" w:hAnsi="Times New Roman" w:cs="Times New Roman"/>
          <w:color w:val="000000"/>
          <w:sz w:val="24"/>
          <w:szCs w:val="24"/>
        </w:rPr>
        <w:t xml:space="preserve">а) физические – барьеры во внешней среде, прежде всего, на объектах социальной инфраструктуры; </w:t>
      </w:r>
    </w:p>
    <w:p w:rsidR="00811788" w:rsidRPr="003371F9" w:rsidRDefault="00811788" w:rsidP="00811788">
      <w:pPr>
        <w:autoSpaceDE w:val="0"/>
        <w:autoSpaceDN w:val="0"/>
        <w:adjustRightInd w:val="0"/>
        <w:spacing w:after="0" w:line="240" w:lineRule="auto"/>
        <w:ind w:firstLine="709"/>
        <w:jc w:val="both"/>
        <w:rPr>
          <w:rFonts w:ascii="Times New Roman" w:eastAsia="MyriadPro-Regular" w:hAnsi="Times New Roman" w:cs="Times New Roman"/>
          <w:color w:val="000000"/>
          <w:sz w:val="24"/>
          <w:szCs w:val="24"/>
        </w:rPr>
      </w:pPr>
      <w:r w:rsidRPr="003371F9">
        <w:rPr>
          <w:rFonts w:ascii="Times New Roman" w:eastAsia="MyriadPro-Regular" w:hAnsi="Times New Roman" w:cs="Times New Roman"/>
          <w:color w:val="000000"/>
          <w:sz w:val="24"/>
          <w:szCs w:val="24"/>
        </w:rPr>
        <w:t xml:space="preserve">б) информационные – барьеры, возникающие под воздействием </w:t>
      </w:r>
      <w:r w:rsidR="005D21E3" w:rsidRPr="003371F9">
        <w:rPr>
          <w:rFonts w:ascii="Times New Roman" w:eastAsia="MyriadPro-Regular" w:hAnsi="Times New Roman" w:cs="Times New Roman"/>
          <w:color w:val="000000"/>
          <w:sz w:val="24"/>
          <w:szCs w:val="24"/>
        </w:rPr>
        <w:t>формы и содержания информации.</w:t>
      </w:r>
    </w:p>
    <w:p w:rsidR="00811788" w:rsidRPr="003371F9" w:rsidRDefault="00811788" w:rsidP="00811788">
      <w:pPr>
        <w:tabs>
          <w:tab w:val="left" w:pos="709"/>
        </w:tabs>
        <w:spacing w:after="0" w:line="240" w:lineRule="auto"/>
        <w:jc w:val="right"/>
        <w:rPr>
          <w:rFonts w:ascii="Times New Roman" w:eastAsia="Calibri" w:hAnsi="Times New Roman" w:cs="Times New Roman"/>
          <w:i/>
          <w:sz w:val="24"/>
          <w:szCs w:val="24"/>
        </w:rPr>
      </w:pPr>
    </w:p>
    <w:p w:rsidR="00811788" w:rsidRPr="003371F9" w:rsidRDefault="00811788" w:rsidP="00811788">
      <w:pPr>
        <w:tabs>
          <w:tab w:val="left" w:pos="709"/>
        </w:tabs>
        <w:spacing w:after="0" w:line="240" w:lineRule="auto"/>
        <w:jc w:val="right"/>
        <w:rPr>
          <w:rFonts w:ascii="Times New Roman" w:eastAsia="Calibri" w:hAnsi="Times New Roman" w:cs="Times New Roman"/>
          <w:i/>
          <w:sz w:val="24"/>
          <w:szCs w:val="24"/>
        </w:rPr>
      </w:pPr>
      <w:r w:rsidRPr="003371F9">
        <w:rPr>
          <w:rFonts w:ascii="Times New Roman" w:eastAsia="Calibri" w:hAnsi="Times New Roman" w:cs="Times New Roman"/>
          <w:i/>
          <w:sz w:val="24"/>
          <w:szCs w:val="24"/>
        </w:rPr>
        <w:t>Таблица 1</w:t>
      </w:r>
    </w:p>
    <w:p w:rsidR="00811788" w:rsidRPr="003371F9" w:rsidRDefault="00811788" w:rsidP="00811788">
      <w:pPr>
        <w:tabs>
          <w:tab w:val="left" w:pos="709"/>
        </w:tabs>
        <w:spacing w:after="0" w:line="240" w:lineRule="auto"/>
        <w:jc w:val="right"/>
        <w:rPr>
          <w:rFonts w:ascii="Times New Roman" w:eastAsia="Calibri" w:hAnsi="Times New Roman" w:cs="Times New Roman"/>
          <w:i/>
          <w:sz w:val="24"/>
          <w:szCs w:val="24"/>
        </w:rPr>
      </w:pPr>
    </w:p>
    <w:p w:rsidR="00811788" w:rsidRPr="003371F9" w:rsidRDefault="00811788" w:rsidP="00811788">
      <w:pPr>
        <w:tabs>
          <w:tab w:val="left" w:pos="709"/>
        </w:tabs>
        <w:spacing w:after="0" w:line="240" w:lineRule="auto"/>
        <w:jc w:val="center"/>
        <w:rPr>
          <w:rFonts w:ascii="Times New Roman" w:eastAsia="Calibri" w:hAnsi="Times New Roman" w:cs="Times New Roman"/>
          <w:b/>
          <w:sz w:val="24"/>
          <w:szCs w:val="24"/>
        </w:rPr>
      </w:pPr>
      <w:r w:rsidRPr="003371F9">
        <w:rPr>
          <w:rFonts w:ascii="Times New Roman" w:eastAsia="Calibri" w:hAnsi="Times New Roman" w:cs="Times New Roman"/>
          <w:b/>
          <w:sz w:val="24"/>
          <w:szCs w:val="24"/>
        </w:rPr>
        <w:t>Параметры окружающей среды (терминология МКФ, 2001)</w:t>
      </w:r>
    </w:p>
    <w:tbl>
      <w:tblPr>
        <w:tblW w:w="0" w:type="auto"/>
        <w:tblInd w:w="39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tblPr>
      <w:tblGrid>
        <w:gridCol w:w="1788"/>
        <w:gridCol w:w="3883"/>
        <w:gridCol w:w="3827"/>
      </w:tblGrid>
      <w:tr w:rsidR="00811788" w:rsidRPr="003371F9" w:rsidTr="003A17C1">
        <w:tc>
          <w:tcPr>
            <w:tcW w:w="1788" w:type="dxa"/>
            <w:tcBorders>
              <w:bottom w:val="single" w:sz="12" w:space="0" w:color="666666"/>
            </w:tcBorders>
            <w:shd w:val="clear" w:color="auto" w:fill="BDD6EE"/>
          </w:tcPr>
          <w:p w:rsidR="00811788" w:rsidRPr="003371F9" w:rsidRDefault="00811788" w:rsidP="00AB02A2">
            <w:pPr>
              <w:tabs>
                <w:tab w:val="left" w:pos="709"/>
              </w:tabs>
              <w:spacing w:after="0" w:line="240" w:lineRule="auto"/>
              <w:jc w:val="center"/>
              <w:rPr>
                <w:rFonts w:ascii="Times New Roman" w:eastAsia="Calibri" w:hAnsi="Times New Roman" w:cs="Times New Roman"/>
                <w:b/>
                <w:bCs/>
                <w:sz w:val="24"/>
                <w:szCs w:val="24"/>
              </w:rPr>
            </w:pPr>
            <w:r w:rsidRPr="003371F9">
              <w:rPr>
                <w:rFonts w:ascii="Times New Roman" w:eastAsia="Calibri" w:hAnsi="Times New Roman" w:cs="Times New Roman"/>
                <w:bCs/>
                <w:sz w:val="24"/>
                <w:szCs w:val="24"/>
              </w:rPr>
              <w:t>Параметры</w:t>
            </w:r>
          </w:p>
        </w:tc>
        <w:tc>
          <w:tcPr>
            <w:tcW w:w="3883" w:type="dxa"/>
            <w:tcBorders>
              <w:bottom w:val="single" w:sz="12" w:space="0" w:color="666666"/>
            </w:tcBorders>
            <w:shd w:val="clear" w:color="auto" w:fill="BDD6EE"/>
          </w:tcPr>
          <w:p w:rsidR="00811788" w:rsidRPr="003371F9" w:rsidRDefault="00811788" w:rsidP="00AB02A2">
            <w:pPr>
              <w:tabs>
                <w:tab w:val="left" w:pos="709"/>
              </w:tabs>
              <w:spacing w:after="0" w:line="240" w:lineRule="auto"/>
              <w:jc w:val="center"/>
              <w:rPr>
                <w:rFonts w:ascii="Times New Roman" w:eastAsia="Calibri" w:hAnsi="Times New Roman" w:cs="Times New Roman"/>
                <w:b/>
                <w:bCs/>
                <w:sz w:val="24"/>
                <w:szCs w:val="24"/>
              </w:rPr>
            </w:pPr>
            <w:r w:rsidRPr="003371F9">
              <w:rPr>
                <w:rFonts w:ascii="Times New Roman" w:eastAsia="Calibri" w:hAnsi="Times New Roman" w:cs="Times New Roman"/>
                <w:bCs/>
                <w:sz w:val="24"/>
                <w:szCs w:val="24"/>
              </w:rPr>
              <w:t>Барьеры</w:t>
            </w:r>
          </w:p>
        </w:tc>
        <w:tc>
          <w:tcPr>
            <w:tcW w:w="3827" w:type="dxa"/>
            <w:tcBorders>
              <w:bottom w:val="single" w:sz="12" w:space="0" w:color="666666"/>
            </w:tcBorders>
            <w:shd w:val="clear" w:color="auto" w:fill="BDD6EE"/>
          </w:tcPr>
          <w:p w:rsidR="00811788" w:rsidRPr="003371F9" w:rsidRDefault="00811788" w:rsidP="00AB02A2">
            <w:pPr>
              <w:tabs>
                <w:tab w:val="left" w:pos="709"/>
              </w:tabs>
              <w:spacing w:after="0" w:line="240" w:lineRule="auto"/>
              <w:jc w:val="center"/>
              <w:rPr>
                <w:rFonts w:ascii="Times New Roman" w:eastAsia="Calibri" w:hAnsi="Times New Roman" w:cs="Times New Roman"/>
                <w:b/>
                <w:bCs/>
                <w:sz w:val="24"/>
                <w:szCs w:val="24"/>
              </w:rPr>
            </w:pPr>
            <w:r w:rsidRPr="003371F9">
              <w:rPr>
                <w:rFonts w:ascii="Times New Roman" w:eastAsia="Calibri" w:hAnsi="Times New Roman" w:cs="Times New Roman"/>
                <w:bCs/>
                <w:sz w:val="24"/>
                <w:szCs w:val="24"/>
              </w:rPr>
              <w:t>Облегчающие факторы (</w:t>
            </w:r>
            <w:proofErr w:type="spellStart"/>
            <w:r w:rsidRPr="003371F9">
              <w:rPr>
                <w:rFonts w:ascii="Times New Roman" w:eastAsia="Calibri" w:hAnsi="Times New Roman" w:cs="Times New Roman"/>
                <w:bCs/>
                <w:sz w:val="24"/>
                <w:szCs w:val="24"/>
              </w:rPr>
              <w:t>фасилитаторы</w:t>
            </w:r>
            <w:proofErr w:type="spellEnd"/>
            <w:r w:rsidRPr="003371F9">
              <w:rPr>
                <w:rFonts w:ascii="Times New Roman" w:eastAsia="Calibri" w:hAnsi="Times New Roman" w:cs="Times New Roman"/>
                <w:bCs/>
                <w:sz w:val="24"/>
                <w:szCs w:val="24"/>
              </w:rPr>
              <w:t>)</w:t>
            </w:r>
          </w:p>
        </w:tc>
      </w:tr>
      <w:tr w:rsidR="00811788" w:rsidRPr="003371F9" w:rsidTr="003A17C1">
        <w:trPr>
          <w:trHeight w:val="2557"/>
        </w:trPr>
        <w:tc>
          <w:tcPr>
            <w:tcW w:w="1788" w:type="dxa"/>
          </w:tcPr>
          <w:p w:rsidR="00811788" w:rsidRPr="003371F9" w:rsidRDefault="00811788" w:rsidP="00AB02A2">
            <w:pPr>
              <w:tabs>
                <w:tab w:val="left" w:pos="709"/>
              </w:tabs>
              <w:spacing w:after="0" w:line="240" w:lineRule="auto"/>
              <w:jc w:val="both"/>
              <w:rPr>
                <w:rFonts w:ascii="Times New Roman" w:eastAsia="Calibri" w:hAnsi="Times New Roman" w:cs="Times New Roman"/>
                <w:b/>
                <w:bCs/>
                <w:sz w:val="24"/>
                <w:szCs w:val="24"/>
              </w:rPr>
            </w:pPr>
            <w:r w:rsidRPr="003371F9">
              <w:rPr>
                <w:rFonts w:ascii="Times New Roman" w:eastAsia="Calibri" w:hAnsi="Times New Roman" w:cs="Times New Roman"/>
                <w:b/>
                <w:bCs/>
                <w:sz w:val="24"/>
                <w:szCs w:val="24"/>
              </w:rPr>
              <w:t>Определение</w:t>
            </w:r>
          </w:p>
          <w:p w:rsidR="00811788" w:rsidRPr="003371F9" w:rsidRDefault="00811788" w:rsidP="00AB02A2">
            <w:pPr>
              <w:tabs>
                <w:tab w:val="left" w:pos="709"/>
              </w:tabs>
              <w:spacing w:after="0" w:line="240" w:lineRule="auto"/>
              <w:jc w:val="both"/>
              <w:rPr>
                <w:rFonts w:ascii="Times New Roman" w:eastAsia="Calibri" w:hAnsi="Times New Roman" w:cs="Times New Roman"/>
                <w:b/>
                <w:bCs/>
                <w:sz w:val="24"/>
                <w:szCs w:val="24"/>
              </w:rPr>
            </w:pPr>
            <w:r w:rsidRPr="003371F9">
              <w:rPr>
                <w:rFonts w:ascii="Times New Roman" w:eastAsia="Calibri" w:hAnsi="Times New Roman" w:cs="Times New Roman"/>
                <w:b/>
                <w:bCs/>
                <w:sz w:val="24"/>
                <w:szCs w:val="24"/>
              </w:rPr>
              <w:t>понятия</w:t>
            </w:r>
          </w:p>
        </w:tc>
        <w:tc>
          <w:tcPr>
            <w:tcW w:w="3883" w:type="dxa"/>
          </w:tcPr>
          <w:p w:rsidR="00811788" w:rsidRPr="003371F9" w:rsidRDefault="00811788" w:rsidP="005D21E3">
            <w:pPr>
              <w:tabs>
                <w:tab w:val="left" w:pos="709"/>
              </w:tabs>
              <w:spacing w:after="0" w:line="240" w:lineRule="auto"/>
              <w:ind w:left="257"/>
              <w:rPr>
                <w:rFonts w:ascii="Times New Roman" w:eastAsia="Calibri" w:hAnsi="Times New Roman" w:cs="Times New Roman"/>
                <w:sz w:val="24"/>
                <w:szCs w:val="24"/>
              </w:rPr>
            </w:pPr>
            <w:r w:rsidRPr="003371F9">
              <w:rPr>
                <w:rFonts w:ascii="Times New Roman" w:eastAsia="Calibri" w:hAnsi="Times New Roman" w:cs="Times New Roman"/>
                <w:sz w:val="24"/>
                <w:szCs w:val="24"/>
              </w:rPr>
              <w:t xml:space="preserve">Факторы физической, социальной среды, мира отношений и установок, которые имеют место в окружающей человека среде, которые посредством своего отсутствия или присутствия </w:t>
            </w:r>
            <w:r w:rsidRPr="003371F9">
              <w:rPr>
                <w:rFonts w:ascii="Times New Roman" w:eastAsia="Calibri" w:hAnsi="Times New Roman" w:cs="Times New Roman"/>
                <w:i/>
                <w:sz w:val="24"/>
                <w:szCs w:val="24"/>
              </w:rPr>
              <w:t>ограничивают функционирование и создают инвалидность</w:t>
            </w:r>
            <w:r w:rsidRPr="003371F9">
              <w:rPr>
                <w:rFonts w:ascii="Times New Roman" w:eastAsia="Calibri" w:hAnsi="Times New Roman" w:cs="Times New Roman"/>
                <w:sz w:val="24"/>
                <w:szCs w:val="24"/>
              </w:rPr>
              <w:t>.</w:t>
            </w:r>
          </w:p>
        </w:tc>
        <w:tc>
          <w:tcPr>
            <w:tcW w:w="3827" w:type="dxa"/>
          </w:tcPr>
          <w:p w:rsidR="00811788" w:rsidRPr="003371F9" w:rsidRDefault="00811788" w:rsidP="005D21E3">
            <w:pPr>
              <w:tabs>
                <w:tab w:val="left" w:pos="709"/>
              </w:tabs>
              <w:spacing w:after="0" w:line="240" w:lineRule="auto"/>
              <w:ind w:left="201"/>
              <w:rPr>
                <w:rFonts w:ascii="Times New Roman" w:eastAsia="Calibri" w:hAnsi="Times New Roman" w:cs="Times New Roman"/>
                <w:sz w:val="24"/>
                <w:szCs w:val="24"/>
              </w:rPr>
            </w:pPr>
            <w:r w:rsidRPr="003371F9">
              <w:rPr>
                <w:rFonts w:ascii="Times New Roman" w:eastAsia="Calibri" w:hAnsi="Times New Roman" w:cs="Times New Roman"/>
                <w:sz w:val="24"/>
                <w:szCs w:val="24"/>
              </w:rPr>
              <w:t xml:space="preserve">Факторы физической, социальной среды, мира отношений и установок в окружающей человека среде, которые благодаря своему присутствию или отсутствию, </w:t>
            </w:r>
            <w:r w:rsidRPr="003371F9">
              <w:rPr>
                <w:rFonts w:ascii="Times New Roman" w:eastAsia="Calibri" w:hAnsi="Times New Roman" w:cs="Times New Roman"/>
                <w:i/>
                <w:sz w:val="24"/>
                <w:szCs w:val="24"/>
              </w:rPr>
              <w:t>улучшают функционирование и снижают инвалидность.</w:t>
            </w:r>
          </w:p>
        </w:tc>
      </w:tr>
    </w:tbl>
    <w:p w:rsidR="00811788" w:rsidRPr="003371F9" w:rsidRDefault="00811788" w:rsidP="00811788">
      <w:pPr>
        <w:widowControl w:val="0"/>
        <w:autoSpaceDN w:val="0"/>
        <w:spacing w:after="0" w:line="240" w:lineRule="auto"/>
        <w:ind w:firstLine="709"/>
        <w:jc w:val="both"/>
        <w:textAlignment w:val="baseline"/>
        <w:rPr>
          <w:rFonts w:ascii="Times New Roman" w:eastAsia="SimSun" w:hAnsi="Times New Roman" w:cs="Times New Roman"/>
          <w:kern w:val="3"/>
          <w:sz w:val="24"/>
          <w:szCs w:val="24"/>
          <w:lang w:eastAsia="zh-CN" w:bidi="hi-IN"/>
        </w:rPr>
      </w:pPr>
    </w:p>
    <w:p w:rsidR="00811788" w:rsidRPr="003371F9" w:rsidRDefault="00811788" w:rsidP="00811788">
      <w:pPr>
        <w:widowControl w:val="0"/>
        <w:autoSpaceDN w:val="0"/>
        <w:spacing w:after="0" w:line="240" w:lineRule="auto"/>
        <w:ind w:firstLine="709"/>
        <w:jc w:val="both"/>
        <w:textAlignment w:val="baseline"/>
        <w:rPr>
          <w:rFonts w:ascii="Times New Roman" w:eastAsia="SimSun" w:hAnsi="Times New Roman" w:cs="Times New Roman"/>
          <w:kern w:val="3"/>
          <w:sz w:val="24"/>
          <w:szCs w:val="24"/>
          <w:lang w:eastAsia="zh-CN" w:bidi="hi-IN"/>
        </w:rPr>
      </w:pPr>
      <w:r w:rsidRPr="003371F9">
        <w:rPr>
          <w:rFonts w:ascii="Times New Roman" w:eastAsia="SimSun" w:hAnsi="Times New Roman" w:cs="Times New Roman"/>
          <w:kern w:val="3"/>
          <w:sz w:val="24"/>
          <w:szCs w:val="24"/>
          <w:lang w:eastAsia="zh-CN" w:bidi="hi-IN"/>
        </w:rPr>
        <w:t>Создание доступности заключается в устранении барьеров, с которыми может столкнуться инвалид. Как уже говорилось выше, Конвенцией о правах инвалидов определены два принципиальных подхода к созданию доступной среды жизнедеятельности (</w:t>
      </w:r>
      <w:r w:rsidRPr="003371F9">
        <w:rPr>
          <w:rFonts w:ascii="Times New Roman" w:eastAsia="SimSun" w:hAnsi="Times New Roman" w:cs="Times New Roman"/>
          <w:i/>
          <w:kern w:val="3"/>
          <w:sz w:val="24"/>
          <w:szCs w:val="24"/>
          <w:lang w:eastAsia="zh-CN" w:bidi="hi-IN"/>
        </w:rPr>
        <w:t>см. таблицу 2</w:t>
      </w:r>
      <w:r w:rsidRPr="003371F9">
        <w:rPr>
          <w:rFonts w:ascii="Times New Roman" w:eastAsia="SimSun" w:hAnsi="Times New Roman" w:cs="Times New Roman"/>
          <w:kern w:val="3"/>
          <w:sz w:val="24"/>
          <w:szCs w:val="24"/>
          <w:lang w:eastAsia="zh-CN" w:bidi="hi-IN"/>
        </w:rPr>
        <w:t>)</w:t>
      </w:r>
    </w:p>
    <w:p w:rsidR="00811788" w:rsidRPr="003371F9" w:rsidRDefault="00811788" w:rsidP="00811788">
      <w:pPr>
        <w:spacing w:after="0" w:line="240" w:lineRule="auto"/>
        <w:contextualSpacing/>
        <w:jc w:val="right"/>
        <w:rPr>
          <w:rFonts w:ascii="Times New Roman" w:hAnsi="Times New Roman" w:cs="Times New Roman"/>
          <w:i/>
          <w:sz w:val="24"/>
          <w:szCs w:val="24"/>
        </w:rPr>
      </w:pPr>
      <w:r w:rsidRPr="003371F9">
        <w:rPr>
          <w:rFonts w:ascii="Times New Roman" w:hAnsi="Times New Roman" w:cs="Times New Roman"/>
          <w:i/>
          <w:sz w:val="24"/>
          <w:szCs w:val="24"/>
        </w:rPr>
        <w:lastRenderedPageBreak/>
        <w:t>Таблица 2</w:t>
      </w:r>
    </w:p>
    <w:p w:rsidR="00811788" w:rsidRPr="003371F9" w:rsidRDefault="00811788" w:rsidP="00811788">
      <w:pPr>
        <w:spacing w:after="0" w:line="240" w:lineRule="auto"/>
        <w:contextualSpacing/>
        <w:jc w:val="right"/>
        <w:rPr>
          <w:rFonts w:ascii="Times New Roman" w:hAnsi="Times New Roman" w:cs="Times New Roman"/>
          <w:i/>
          <w:sz w:val="24"/>
          <w:szCs w:val="24"/>
        </w:rPr>
      </w:pPr>
    </w:p>
    <w:p w:rsidR="00811788" w:rsidRPr="003371F9" w:rsidRDefault="00811788" w:rsidP="00811788">
      <w:pPr>
        <w:spacing w:after="0" w:line="240" w:lineRule="auto"/>
        <w:contextualSpacing/>
        <w:jc w:val="center"/>
        <w:rPr>
          <w:rFonts w:ascii="Times New Roman" w:hAnsi="Times New Roman" w:cs="Times New Roman"/>
          <w:b/>
          <w:sz w:val="24"/>
          <w:szCs w:val="24"/>
        </w:rPr>
      </w:pPr>
      <w:r w:rsidRPr="003371F9">
        <w:rPr>
          <w:rFonts w:ascii="Times New Roman" w:hAnsi="Times New Roman" w:cs="Times New Roman"/>
          <w:b/>
          <w:sz w:val="24"/>
          <w:szCs w:val="24"/>
        </w:rPr>
        <w:t>Соотношение понятий «универсальный дизайн» и «разумное приспособление»</w:t>
      </w:r>
    </w:p>
    <w:p w:rsidR="003A17C1" w:rsidRPr="003371F9" w:rsidRDefault="003A17C1" w:rsidP="00811788">
      <w:pPr>
        <w:spacing w:after="0" w:line="240" w:lineRule="auto"/>
        <w:contextualSpacing/>
        <w:jc w:val="center"/>
        <w:rPr>
          <w:rFonts w:ascii="Times New Roman" w:hAnsi="Times New Roman" w:cs="Times New Roman"/>
          <w:b/>
          <w:sz w:val="24"/>
          <w:szCs w:val="24"/>
        </w:rPr>
      </w:pPr>
    </w:p>
    <w:tbl>
      <w:tblPr>
        <w:tblW w:w="0" w:type="auto"/>
        <w:tblInd w:w="39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tblPr>
      <w:tblGrid>
        <w:gridCol w:w="4785"/>
        <w:gridCol w:w="4786"/>
      </w:tblGrid>
      <w:tr w:rsidR="00811788" w:rsidRPr="003371F9" w:rsidTr="003A17C1">
        <w:tc>
          <w:tcPr>
            <w:tcW w:w="4785" w:type="dxa"/>
            <w:tcBorders>
              <w:bottom w:val="single" w:sz="12" w:space="0" w:color="666666"/>
            </w:tcBorders>
            <w:shd w:val="clear" w:color="auto" w:fill="BDD6EE"/>
          </w:tcPr>
          <w:p w:rsidR="00811788" w:rsidRPr="003371F9" w:rsidRDefault="00811788" w:rsidP="00AB02A2">
            <w:pPr>
              <w:spacing w:after="0" w:line="240" w:lineRule="auto"/>
              <w:contextualSpacing/>
              <w:jc w:val="center"/>
              <w:rPr>
                <w:rFonts w:ascii="Times New Roman" w:hAnsi="Times New Roman" w:cs="Times New Roman"/>
                <w:b/>
                <w:bCs/>
                <w:sz w:val="24"/>
                <w:szCs w:val="24"/>
              </w:rPr>
            </w:pPr>
            <w:r w:rsidRPr="003371F9">
              <w:rPr>
                <w:rFonts w:ascii="Times New Roman" w:hAnsi="Times New Roman" w:cs="Times New Roman"/>
                <w:b/>
                <w:bCs/>
                <w:sz w:val="24"/>
                <w:szCs w:val="24"/>
              </w:rPr>
              <w:t>Универсальный дизайн</w:t>
            </w:r>
          </w:p>
        </w:tc>
        <w:tc>
          <w:tcPr>
            <w:tcW w:w="4786" w:type="dxa"/>
            <w:tcBorders>
              <w:bottom w:val="single" w:sz="12" w:space="0" w:color="666666"/>
            </w:tcBorders>
            <w:shd w:val="clear" w:color="auto" w:fill="BDD6EE"/>
          </w:tcPr>
          <w:p w:rsidR="00811788" w:rsidRPr="003371F9" w:rsidRDefault="00811788" w:rsidP="00AB02A2">
            <w:pPr>
              <w:spacing w:after="0" w:line="240" w:lineRule="auto"/>
              <w:contextualSpacing/>
              <w:jc w:val="center"/>
              <w:rPr>
                <w:rFonts w:ascii="Times New Roman" w:hAnsi="Times New Roman" w:cs="Times New Roman"/>
                <w:b/>
                <w:bCs/>
                <w:sz w:val="24"/>
                <w:szCs w:val="24"/>
              </w:rPr>
            </w:pPr>
            <w:r w:rsidRPr="003371F9">
              <w:rPr>
                <w:rFonts w:ascii="Times New Roman" w:hAnsi="Times New Roman" w:cs="Times New Roman"/>
                <w:b/>
                <w:bCs/>
                <w:sz w:val="24"/>
                <w:szCs w:val="24"/>
              </w:rPr>
              <w:t>Разумное приспособление</w:t>
            </w:r>
          </w:p>
        </w:tc>
      </w:tr>
      <w:tr w:rsidR="00811788" w:rsidRPr="003371F9" w:rsidTr="003A17C1">
        <w:trPr>
          <w:trHeight w:val="1405"/>
        </w:trPr>
        <w:tc>
          <w:tcPr>
            <w:tcW w:w="4785" w:type="dxa"/>
          </w:tcPr>
          <w:p w:rsidR="00811788" w:rsidRPr="003371F9" w:rsidRDefault="00811788" w:rsidP="005D21E3">
            <w:pPr>
              <w:spacing w:after="0" w:line="240" w:lineRule="auto"/>
              <w:ind w:left="317"/>
              <w:contextualSpacing/>
              <w:rPr>
                <w:rFonts w:ascii="Times New Roman" w:hAnsi="Times New Roman" w:cs="Times New Roman"/>
                <w:b/>
                <w:bCs/>
                <w:sz w:val="24"/>
                <w:szCs w:val="24"/>
              </w:rPr>
            </w:pPr>
            <w:r w:rsidRPr="003371F9">
              <w:rPr>
                <w:rFonts w:ascii="Times New Roman" w:hAnsi="Times New Roman" w:cs="Times New Roman"/>
                <w:bCs/>
                <w:sz w:val="24"/>
                <w:szCs w:val="24"/>
              </w:rPr>
              <w:t>Дизайн предметов, обстановок, программ и услуг, призванный их сделать в максимально возможной степени пригодными к использованию для всех людей.</w:t>
            </w:r>
          </w:p>
        </w:tc>
        <w:tc>
          <w:tcPr>
            <w:tcW w:w="4786" w:type="dxa"/>
          </w:tcPr>
          <w:p w:rsidR="00811788" w:rsidRPr="003371F9" w:rsidRDefault="00811788" w:rsidP="005D21E3">
            <w:pPr>
              <w:spacing w:after="0" w:line="240" w:lineRule="auto"/>
              <w:ind w:left="210"/>
              <w:contextualSpacing/>
              <w:rPr>
                <w:rFonts w:ascii="Times New Roman" w:hAnsi="Times New Roman" w:cs="Times New Roman"/>
                <w:sz w:val="24"/>
                <w:szCs w:val="24"/>
              </w:rPr>
            </w:pPr>
            <w:r w:rsidRPr="003371F9">
              <w:rPr>
                <w:rFonts w:ascii="Times New Roman" w:hAnsi="Times New Roman" w:cs="Times New Roman"/>
                <w:sz w:val="24"/>
                <w:szCs w:val="24"/>
              </w:rPr>
              <w:t>Внесение, когда это нужно в конкретном случае, необходимых и подходящих модификаций и коррективов, не становящихся несоразмерным и неоправданным бременем.</w:t>
            </w:r>
          </w:p>
        </w:tc>
      </w:tr>
      <w:tr w:rsidR="00811788" w:rsidRPr="003371F9" w:rsidTr="003A17C1">
        <w:tc>
          <w:tcPr>
            <w:tcW w:w="4785" w:type="dxa"/>
            <w:shd w:val="clear" w:color="auto" w:fill="BDD6EE"/>
          </w:tcPr>
          <w:p w:rsidR="003A17C1" w:rsidRPr="003371F9" w:rsidRDefault="00811788" w:rsidP="005D21E3">
            <w:pPr>
              <w:spacing w:after="0" w:line="240" w:lineRule="auto"/>
              <w:ind w:left="317"/>
              <w:contextualSpacing/>
              <w:rPr>
                <w:rFonts w:ascii="Times New Roman" w:hAnsi="Times New Roman" w:cs="Times New Roman"/>
                <w:b/>
                <w:bCs/>
                <w:color w:val="000000"/>
                <w:sz w:val="24"/>
                <w:szCs w:val="24"/>
              </w:rPr>
            </w:pPr>
            <w:r w:rsidRPr="003371F9">
              <w:rPr>
                <w:rFonts w:ascii="Times New Roman" w:hAnsi="Times New Roman" w:cs="Times New Roman"/>
                <w:bCs/>
                <w:color w:val="000000"/>
                <w:sz w:val="24"/>
                <w:szCs w:val="24"/>
              </w:rPr>
              <w:t>Для объектов нового строительства (реконструкции, капитального ремонта), для производства новых товаров и услуг.</w:t>
            </w:r>
          </w:p>
        </w:tc>
        <w:tc>
          <w:tcPr>
            <w:tcW w:w="4786" w:type="dxa"/>
            <w:shd w:val="clear" w:color="auto" w:fill="BDD6EE"/>
          </w:tcPr>
          <w:p w:rsidR="00811788" w:rsidRPr="003371F9" w:rsidRDefault="00811788" w:rsidP="005D21E3">
            <w:pPr>
              <w:spacing w:after="0" w:line="240" w:lineRule="auto"/>
              <w:ind w:left="210"/>
              <w:contextualSpacing/>
              <w:rPr>
                <w:rFonts w:ascii="Times New Roman" w:hAnsi="Times New Roman" w:cs="Times New Roman"/>
                <w:color w:val="000000"/>
                <w:sz w:val="24"/>
                <w:szCs w:val="24"/>
              </w:rPr>
            </w:pPr>
            <w:r w:rsidRPr="003371F9">
              <w:rPr>
                <w:rFonts w:ascii="Times New Roman" w:hAnsi="Times New Roman" w:cs="Times New Roman"/>
                <w:color w:val="000000"/>
                <w:sz w:val="24"/>
                <w:szCs w:val="24"/>
              </w:rPr>
              <w:t>Для объектов и услуг действующих, введенных в действие ранее утверждения соответствующих нормативов.</w:t>
            </w:r>
          </w:p>
        </w:tc>
      </w:tr>
    </w:tbl>
    <w:p w:rsidR="00811788" w:rsidRPr="003371F9" w:rsidRDefault="00811788" w:rsidP="00811788">
      <w:pPr>
        <w:spacing w:after="0" w:line="240" w:lineRule="auto"/>
        <w:contextualSpacing/>
        <w:jc w:val="both"/>
        <w:rPr>
          <w:rFonts w:ascii="Times New Roman" w:hAnsi="Times New Roman" w:cs="Times New Roman"/>
          <w:bCs/>
          <w:i/>
          <w:color w:val="FFFFFF"/>
          <w:sz w:val="24"/>
          <w:szCs w:val="24"/>
        </w:rPr>
      </w:pPr>
    </w:p>
    <w:p w:rsidR="00811788" w:rsidRPr="003371F9" w:rsidRDefault="00811788" w:rsidP="00811788">
      <w:pPr>
        <w:widowControl w:val="0"/>
        <w:autoSpaceDN w:val="0"/>
        <w:spacing w:after="0" w:line="240" w:lineRule="auto"/>
        <w:ind w:firstLine="709"/>
        <w:jc w:val="both"/>
        <w:textAlignment w:val="baseline"/>
        <w:rPr>
          <w:rFonts w:ascii="Times New Roman" w:eastAsia="SimSun" w:hAnsi="Times New Roman" w:cs="Times New Roman"/>
          <w:kern w:val="3"/>
          <w:sz w:val="24"/>
          <w:szCs w:val="24"/>
          <w:lang w:eastAsia="zh-CN" w:bidi="hi-IN"/>
        </w:rPr>
      </w:pPr>
      <w:r w:rsidRPr="003371F9">
        <w:rPr>
          <w:rFonts w:ascii="Times New Roman" w:eastAsia="SimSun" w:hAnsi="Times New Roman" w:cs="Times New Roman"/>
          <w:kern w:val="3"/>
          <w:sz w:val="24"/>
          <w:szCs w:val="24"/>
          <w:lang w:eastAsia="zh-CN" w:bidi="hi-IN"/>
        </w:rPr>
        <w:t xml:space="preserve">Принцип </w:t>
      </w:r>
      <w:r w:rsidRPr="003371F9">
        <w:rPr>
          <w:rFonts w:ascii="Times New Roman" w:eastAsia="SimSun" w:hAnsi="Times New Roman" w:cs="Times New Roman"/>
          <w:b/>
          <w:i/>
          <w:kern w:val="3"/>
          <w:sz w:val="24"/>
          <w:szCs w:val="24"/>
          <w:lang w:eastAsia="zh-CN" w:bidi="hi-IN"/>
        </w:rPr>
        <w:t>«универсального дизайна</w:t>
      </w:r>
      <w:r w:rsidRPr="003371F9">
        <w:rPr>
          <w:rFonts w:ascii="Times New Roman" w:eastAsia="SimSun" w:hAnsi="Times New Roman" w:cs="Times New Roman"/>
          <w:b/>
          <w:bCs/>
          <w:i/>
          <w:kern w:val="3"/>
          <w:sz w:val="24"/>
          <w:szCs w:val="24"/>
          <w:lang w:eastAsia="zh-CN" w:bidi="hi-IN"/>
        </w:rPr>
        <w:t>»</w:t>
      </w:r>
      <w:r w:rsidRPr="003371F9">
        <w:rPr>
          <w:rFonts w:ascii="Times New Roman" w:eastAsia="SimSun" w:hAnsi="Times New Roman" w:cs="Times New Roman"/>
          <w:bCs/>
          <w:kern w:val="3"/>
          <w:sz w:val="24"/>
          <w:szCs w:val="24"/>
          <w:lang w:eastAsia="zh-CN" w:bidi="hi-IN"/>
        </w:rPr>
        <w:t xml:space="preserve"> предусматривает «дизайн предметов, обстановок, программ и услуг</w:t>
      </w:r>
      <w:r w:rsidRPr="003371F9">
        <w:rPr>
          <w:rFonts w:ascii="Times New Roman" w:eastAsia="SimSun" w:hAnsi="Times New Roman" w:cs="Times New Roman"/>
          <w:kern w:val="3"/>
          <w:sz w:val="24"/>
          <w:szCs w:val="24"/>
          <w:lang w:eastAsia="zh-CN" w:bidi="hi-IN"/>
        </w:rPr>
        <w:t xml:space="preserve">, призванный сделать их в </w:t>
      </w:r>
      <w:r w:rsidRPr="003371F9">
        <w:rPr>
          <w:rFonts w:ascii="Times New Roman" w:eastAsia="SimSun" w:hAnsi="Times New Roman" w:cs="Times New Roman"/>
          <w:bCs/>
          <w:kern w:val="3"/>
          <w:sz w:val="24"/>
          <w:szCs w:val="24"/>
          <w:lang w:eastAsia="zh-CN" w:bidi="hi-IN"/>
        </w:rPr>
        <w:t xml:space="preserve">максимально </w:t>
      </w:r>
      <w:r w:rsidRPr="003371F9">
        <w:rPr>
          <w:rFonts w:ascii="Times New Roman" w:eastAsia="SimSun" w:hAnsi="Times New Roman" w:cs="Times New Roman"/>
          <w:kern w:val="3"/>
          <w:sz w:val="24"/>
          <w:szCs w:val="24"/>
          <w:lang w:eastAsia="zh-CN" w:bidi="hi-IN"/>
        </w:rPr>
        <w:t xml:space="preserve">возможной степени </w:t>
      </w:r>
      <w:r w:rsidRPr="003371F9">
        <w:rPr>
          <w:rFonts w:ascii="Times New Roman" w:eastAsia="SimSun" w:hAnsi="Times New Roman" w:cs="Times New Roman"/>
          <w:bCs/>
          <w:kern w:val="3"/>
          <w:sz w:val="24"/>
          <w:szCs w:val="24"/>
          <w:lang w:eastAsia="zh-CN" w:bidi="hi-IN"/>
        </w:rPr>
        <w:t>пригодными к использованию для всех людей»</w:t>
      </w:r>
      <w:r w:rsidRPr="003371F9">
        <w:rPr>
          <w:rFonts w:ascii="Times New Roman" w:eastAsia="SimSun" w:hAnsi="Times New Roman" w:cs="Times New Roman"/>
          <w:bCs/>
          <w:kern w:val="3"/>
          <w:sz w:val="24"/>
          <w:szCs w:val="24"/>
          <w:vertAlign w:val="superscript"/>
          <w:lang w:eastAsia="zh-CN" w:bidi="hi-IN"/>
        </w:rPr>
        <w:footnoteReference w:id="2"/>
      </w:r>
      <w:r w:rsidRPr="003371F9">
        <w:rPr>
          <w:rFonts w:ascii="Times New Roman" w:eastAsia="SimSun" w:hAnsi="Times New Roman" w:cs="Times New Roman"/>
          <w:bCs/>
          <w:kern w:val="3"/>
          <w:sz w:val="24"/>
          <w:szCs w:val="24"/>
          <w:lang w:eastAsia="zh-CN" w:bidi="hi-IN"/>
        </w:rPr>
        <w:t xml:space="preserve">. В полной мере исполнить требования «универсального дизайна» возможно в отношении объектов нового строительства (реконструкции, капитального ремонта), а также производства новых товаров и услуг. Важно помнить, что «универсальный дизайн </w:t>
      </w:r>
      <w:r w:rsidRPr="003371F9">
        <w:rPr>
          <w:rFonts w:ascii="Times New Roman" w:eastAsia="SimSun" w:hAnsi="Times New Roman" w:cs="Times New Roman"/>
          <w:kern w:val="3"/>
          <w:sz w:val="24"/>
          <w:szCs w:val="24"/>
          <w:lang w:eastAsia="zh-CN" w:bidi="hi-IN"/>
        </w:rPr>
        <w:t xml:space="preserve">не исключает использование </w:t>
      </w:r>
      <w:proofErr w:type="spellStart"/>
      <w:r w:rsidRPr="003371F9">
        <w:rPr>
          <w:rFonts w:ascii="Times New Roman" w:eastAsia="SimSun" w:hAnsi="Times New Roman" w:cs="Times New Roman"/>
          <w:kern w:val="3"/>
          <w:sz w:val="24"/>
          <w:szCs w:val="24"/>
          <w:lang w:eastAsia="zh-CN" w:bidi="hi-IN"/>
        </w:rPr>
        <w:t>ассистивных</w:t>
      </w:r>
      <w:proofErr w:type="spellEnd"/>
      <w:r w:rsidRPr="003371F9">
        <w:rPr>
          <w:rFonts w:ascii="Times New Roman" w:eastAsia="SimSun" w:hAnsi="Times New Roman" w:cs="Times New Roman"/>
          <w:kern w:val="3"/>
          <w:sz w:val="24"/>
          <w:szCs w:val="24"/>
          <w:lang w:eastAsia="zh-CN" w:bidi="hi-IN"/>
        </w:rPr>
        <w:t xml:space="preserve"> устройств для конкретных групп инвалидов, где это необходимо», включая технические средства, помощь персонала и др.</w:t>
      </w:r>
    </w:p>
    <w:p w:rsidR="00811788" w:rsidRPr="003371F9" w:rsidRDefault="00811788" w:rsidP="00811788">
      <w:pPr>
        <w:widowControl w:val="0"/>
        <w:autoSpaceDN w:val="0"/>
        <w:spacing w:after="0" w:line="240" w:lineRule="auto"/>
        <w:ind w:firstLine="709"/>
        <w:jc w:val="both"/>
        <w:textAlignment w:val="baseline"/>
        <w:rPr>
          <w:rFonts w:ascii="Times New Roman" w:eastAsia="SimSun" w:hAnsi="Times New Roman" w:cs="Times New Roman"/>
          <w:kern w:val="3"/>
          <w:sz w:val="24"/>
          <w:szCs w:val="24"/>
          <w:lang w:eastAsia="zh-CN" w:bidi="hi-IN"/>
        </w:rPr>
      </w:pPr>
      <w:r w:rsidRPr="003371F9">
        <w:rPr>
          <w:rFonts w:ascii="Times New Roman" w:eastAsia="SimSun" w:hAnsi="Times New Roman" w:cs="Times New Roman"/>
          <w:bCs/>
          <w:kern w:val="3"/>
          <w:sz w:val="24"/>
          <w:szCs w:val="24"/>
          <w:lang w:eastAsia="zh-CN" w:bidi="hi-IN"/>
        </w:rPr>
        <w:t xml:space="preserve">Второй принцип – </w:t>
      </w:r>
      <w:r w:rsidRPr="003371F9">
        <w:rPr>
          <w:rFonts w:ascii="Times New Roman" w:eastAsia="SimSun" w:hAnsi="Times New Roman" w:cs="Times New Roman"/>
          <w:b/>
          <w:bCs/>
          <w:i/>
          <w:kern w:val="3"/>
          <w:sz w:val="24"/>
          <w:szCs w:val="24"/>
          <w:lang w:eastAsia="zh-CN" w:bidi="hi-IN"/>
        </w:rPr>
        <w:t>«разумное приспособление»</w:t>
      </w:r>
      <w:r w:rsidRPr="003371F9">
        <w:rPr>
          <w:rFonts w:ascii="Times New Roman" w:eastAsia="SimSun" w:hAnsi="Times New Roman" w:cs="Times New Roman"/>
          <w:bCs/>
          <w:kern w:val="3"/>
          <w:sz w:val="24"/>
          <w:szCs w:val="24"/>
          <w:lang w:eastAsia="zh-CN" w:bidi="hi-IN"/>
        </w:rPr>
        <w:t xml:space="preserve"> – «внесение, когда это нужно в конкретном случае, необходимых и подходящих модификаций и коррективов, не становящихся несоразмерным и неоправданным бременем»</w:t>
      </w:r>
      <w:r w:rsidRPr="003371F9">
        <w:rPr>
          <w:rFonts w:ascii="Times New Roman" w:eastAsia="SimSun" w:hAnsi="Times New Roman" w:cs="Times New Roman"/>
          <w:bCs/>
          <w:kern w:val="3"/>
          <w:sz w:val="24"/>
          <w:szCs w:val="24"/>
          <w:vertAlign w:val="superscript"/>
          <w:lang w:eastAsia="zh-CN" w:bidi="hi-IN"/>
        </w:rPr>
        <w:footnoteReference w:id="3"/>
      </w:r>
      <w:r w:rsidRPr="003371F9">
        <w:rPr>
          <w:rFonts w:ascii="Times New Roman" w:eastAsia="SimSun" w:hAnsi="Times New Roman" w:cs="Times New Roman"/>
          <w:bCs/>
          <w:kern w:val="3"/>
          <w:sz w:val="24"/>
          <w:szCs w:val="24"/>
          <w:lang w:eastAsia="zh-CN" w:bidi="hi-IN"/>
        </w:rPr>
        <w:t xml:space="preserve"> для общества </w:t>
      </w:r>
      <w:r w:rsidRPr="003371F9">
        <w:rPr>
          <w:rFonts w:ascii="Times New Roman" w:eastAsia="SimSun" w:hAnsi="Times New Roman" w:cs="Times New Roman"/>
          <w:kern w:val="3"/>
          <w:sz w:val="24"/>
          <w:szCs w:val="24"/>
          <w:lang w:eastAsia="zh-CN" w:bidi="hi-IN"/>
        </w:rPr>
        <w:t>в целях обеспечения реализации инвалидами наравне с другими всех прав человека и основных свобод.  Речь идет о разумном, с точки зрения соизмерения необходимости и возможности, приспособлении окружающей обстановки под нужды инвалида, но с обязательным учетом, с одной стороны, его потребностей и, с другой стороны, имеющихся организационных, технических и финансовых возможностей их удовлетворения. Именно этот подход наиболее приемлем в решении проблем обеспечения доступа к действующим объектам и услугам, введенным ранее утверждения соответствующих нормативов.</w:t>
      </w:r>
    </w:p>
    <w:p w:rsidR="005D21E3" w:rsidRPr="003371F9" w:rsidRDefault="00811788" w:rsidP="00811788">
      <w:pPr>
        <w:spacing w:after="0" w:line="240" w:lineRule="auto"/>
        <w:ind w:firstLine="709"/>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xml:space="preserve">Адаптация объектов социальной инфраструктуры и услуг в приоритетных сферах жизнедеятельности инвалидов и других маломобильных групп населения (МГН) </w:t>
      </w:r>
      <w:r w:rsidR="005D21E3" w:rsidRPr="003371F9">
        <w:rPr>
          <w:rFonts w:ascii="Times New Roman" w:eastAsia="Calibri" w:hAnsi="Times New Roman" w:cs="Times New Roman"/>
          <w:sz w:val="24"/>
          <w:szCs w:val="24"/>
        </w:rPr>
        <w:t>может достигаться двумя путями:</w:t>
      </w:r>
    </w:p>
    <w:p w:rsidR="005D21E3" w:rsidRPr="003371F9" w:rsidRDefault="00811788" w:rsidP="00811788">
      <w:pPr>
        <w:spacing w:after="0" w:line="240" w:lineRule="auto"/>
        <w:ind w:firstLine="709"/>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1) архитектурно-планировочными решениями и соответствующими р</w:t>
      </w:r>
      <w:r w:rsidR="005D21E3" w:rsidRPr="003371F9">
        <w:rPr>
          <w:rFonts w:ascii="Times New Roman" w:eastAsia="Calibri" w:hAnsi="Times New Roman" w:cs="Times New Roman"/>
          <w:sz w:val="24"/>
          <w:szCs w:val="24"/>
        </w:rPr>
        <w:t>емонтно-строительными работами;</w:t>
      </w:r>
    </w:p>
    <w:p w:rsidR="00811788" w:rsidRPr="003371F9" w:rsidRDefault="00811788" w:rsidP="00811788">
      <w:pPr>
        <w:spacing w:after="0" w:line="240" w:lineRule="auto"/>
        <w:ind w:firstLine="709"/>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2) организационными решениями вопросов предоставления соответствующих социально значимых услуг.</w:t>
      </w:r>
    </w:p>
    <w:p w:rsidR="00811788" w:rsidRPr="003371F9" w:rsidRDefault="00811788" w:rsidP="00811788">
      <w:pPr>
        <w:spacing w:after="0" w:line="240" w:lineRule="auto"/>
        <w:ind w:firstLine="709"/>
        <w:jc w:val="both"/>
        <w:rPr>
          <w:rFonts w:ascii="Times New Roman" w:eastAsia="Calibri" w:hAnsi="Times New Roman" w:cs="Times New Roman"/>
          <w:sz w:val="24"/>
          <w:szCs w:val="24"/>
        </w:rPr>
      </w:pPr>
    </w:p>
    <w:p w:rsidR="00811788" w:rsidRPr="003371F9" w:rsidRDefault="005D21E3" w:rsidP="005D21E3">
      <w:pPr>
        <w:pStyle w:val="af5"/>
        <w:ind w:left="567"/>
        <w:jc w:val="both"/>
        <w:rPr>
          <w:rFonts w:eastAsia="Calibri"/>
          <w:b/>
        </w:rPr>
      </w:pPr>
      <w:r w:rsidRPr="003371F9">
        <w:rPr>
          <w:rFonts w:eastAsia="Calibri"/>
          <w:b/>
        </w:rPr>
        <w:t xml:space="preserve">3. </w:t>
      </w:r>
      <w:r w:rsidR="00811788" w:rsidRPr="003371F9">
        <w:rPr>
          <w:rFonts w:eastAsia="Calibri"/>
          <w:b/>
        </w:rPr>
        <w:t>Правовое регулирование обеспечения доступности</w:t>
      </w:r>
      <w:r w:rsidR="00904357" w:rsidRPr="003371F9">
        <w:rPr>
          <w:rFonts w:eastAsia="Calibri"/>
          <w:b/>
        </w:rPr>
        <w:t xml:space="preserve"> для инвалидов объектов и услуг</w:t>
      </w:r>
    </w:p>
    <w:p w:rsidR="00811788" w:rsidRPr="003371F9" w:rsidRDefault="00811788" w:rsidP="00811788">
      <w:pPr>
        <w:spacing w:after="0" w:line="240" w:lineRule="auto"/>
        <w:ind w:firstLine="708"/>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Общие обязанности по обеспечению для инвалидов доступной среды установлены Федеральным законом от 24</w:t>
      </w:r>
      <w:r w:rsidR="005D21E3" w:rsidRPr="003371F9">
        <w:rPr>
          <w:rFonts w:ascii="Times New Roman" w:eastAsia="Calibri" w:hAnsi="Times New Roman" w:cs="Times New Roman"/>
          <w:sz w:val="24"/>
          <w:szCs w:val="24"/>
        </w:rPr>
        <w:t>.11.</w:t>
      </w:r>
      <w:r w:rsidRPr="003371F9">
        <w:rPr>
          <w:rFonts w:ascii="Times New Roman" w:eastAsia="Calibri" w:hAnsi="Times New Roman" w:cs="Times New Roman"/>
          <w:sz w:val="24"/>
          <w:szCs w:val="24"/>
        </w:rPr>
        <w:t>1995 № 181-ФЗ «О социальной защите инвалидов в Российской Федерации». В целях реализации положений Конвенции о правах инвалидов в ст. 15 этого Закона внесены изменения, которые вступ</w:t>
      </w:r>
      <w:r w:rsidR="005D21E3" w:rsidRPr="003371F9">
        <w:rPr>
          <w:rFonts w:ascii="Times New Roman" w:eastAsia="Calibri" w:hAnsi="Times New Roman" w:cs="Times New Roman"/>
          <w:sz w:val="24"/>
          <w:szCs w:val="24"/>
        </w:rPr>
        <w:t>или</w:t>
      </w:r>
      <w:r w:rsidRPr="003371F9">
        <w:rPr>
          <w:rFonts w:ascii="Times New Roman" w:eastAsia="Calibri" w:hAnsi="Times New Roman" w:cs="Times New Roman"/>
          <w:sz w:val="24"/>
          <w:szCs w:val="24"/>
        </w:rPr>
        <w:t xml:space="preserve"> в силу с 01</w:t>
      </w:r>
      <w:r w:rsidR="005D21E3" w:rsidRPr="003371F9">
        <w:rPr>
          <w:rFonts w:ascii="Times New Roman" w:eastAsia="Calibri" w:hAnsi="Times New Roman" w:cs="Times New Roman"/>
          <w:sz w:val="24"/>
          <w:szCs w:val="24"/>
        </w:rPr>
        <w:t>.01.</w:t>
      </w:r>
      <w:r w:rsidRPr="003371F9">
        <w:rPr>
          <w:rFonts w:ascii="Times New Roman" w:eastAsia="Calibri" w:hAnsi="Times New Roman" w:cs="Times New Roman"/>
          <w:sz w:val="24"/>
          <w:szCs w:val="24"/>
        </w:rPr>
        <w:t>2016</w:t>
      </w:r>
      <w:r w:rsidR="005D21E3" w:rsidRPr="003371F9">
        <w:rPr>
          <w:rFonts w:ascii="Times New Roman" w:eastAsia="Calibri" w:hAnsi="Times New Roman" w:cs="Times New Roman"/>
          <w:sz w:val="24"/>
          <w:szCs w:val="24"/>
        </w:rPr>
        <w:t>.</w:t>
      </w:r>
      <w:r w:rsidRPr="003371F9">
        <w:rPr>
          <w:rFonts w:ascii="Times New Roman" w:eastAsia="Calibri" w:hAnsi="Times New Roman" w:cs="Times New Roman"/>
          <w:sz w:val="24"/>
          <w:szCs w:val="24"/>
        </w:rPr>
        <w:t xml:space="preserve"> Обязанности, которые согласно данным изменениям возлагаются на органы государственной власти, органы местного самоуправления и организации, независимо от их организационно-правовой формы, можно разделить на три группы:</w:t>
      </w:r>
    </w:p>
    <w:p w:rsidR="003A17C1" w:rsidRPr="003371F9" w:rsidRDefault="00811788" w:rsidP="00811788">
      <w:pPr>
        <w:spacing w:after="0" w:line="240" w:lineRule="auto"/>
        <w:jc w:val="both"/>
        <w:rPr>
          <w:rFonts w:ascii="Times New Roman" w:eastAsia="Calibri" w:hAnsi="Times New Roman" w:cs="Times New Roman"/>
          <w:i/>
          <w:sz w:val="24"/>
          <w:szCs w:val="24"/>
        </w:rPr>
      </w:pPr>
      <w:r w:rsidRPr="003371F9">
        <w:rPr>
          <w:rFonts w:ascii="Times New Roman" w:eastAsia="Calibri" w:hAnsi="Times New Roman" w:cs="Times New Roman"/>
          <w:i/>
          <w:sz w:val="24"/>
          <w:szCs w:val="24"/>
        </w:rPr>
        <w:tab/>
        <w:t>Первая группа – обязанности по обеспечению физической доступности объектов социальной, транспортной и инженерной инфраструктуры, а также предоставляемых в них услуг.</w:t>
      </w:r>
    </w:p>
    <w:p w:rsidR="00811788" w:rsidRPr="003371F9" w:rsidRDefault="00811788" w:rsidP="003A17C1">
      <w:pPr>
        <w:spacing w:after="0" w:line="240" w:lineRule="auto"/>
        <w:ind w:firstLine="567"/>
        <w:jc w:val="both"/>
        <w:rPr>
          <w:rFonts w:ascii="Times New Roman" w:eastAsia="Calibri" w:hAnsi="Times New Roman" w:cs="Times New Roman"/>
          <w:i/>
          <w:sz w:val="24"/>
          <w:szCs w:val="24"/>
        </w:rPr>
      </w:pPr>
      <w:r w:rsidRPr="003371F9">
        <w:rPr>
          <w:rFonts w:ascii="Times New Roman" w:eastAsia="Calibri" w:hAnsi="Times New Roman" w:cs="Times New Roman"/>
          <w:i/>
          <w:sz w:val="24"/>
          <w:szCs w:val="24"/>
        </w:rPr>
        <w:lastRenderedPageBreak/>
        <w:t xml:space="preserve"> </w:t>
      </w:r>
      <w:r w:rsidRPr="003371F9">
        <w:rPr>
          <w:rFonts w:ascii="Times New Roman" w:eastAsia="Calibri" w:hAnsi="Times New Roman" w:cs="Times New Roman"/>
          <w:sz w:val="24"/>
          <w:szCs w:val="24"/>
        </w:rPr>
        <w:t>К таким обязанностям относятся:</w:t>
      </w:r>
    </w:p>
    <w:p w:rsidR="00811788" w:rsidRPr="003371F9" w:rsidRDefault="00811788" w:rsidP="00811788">
      <w:pPr>
        <w:spacing w:after="0" w:line="240" w:lineRule="auto"/>
        <w:ind w:firstLine="547"/>
        <w:jc w:val="both"/>
        <w:rPr>
          <w:rFonts w:ascii="Times New Roman" w:eastAsia="Calibri" w:hAnsi="Times New Roman" w:cs="Times New Roman"/>
          <w:color w:val="000000"/>
          <w:sz w:val="24"/>
          <w:szCs w:val="24"/>
          <w:lang w:eastAsia="ru-RU"/>
        </w:rPr>
      </w:pPr>
      <w:r w:rsidRPr="003371F9">
        <w:rPr>
          <w:rFonts w:ascii="Times New Roman" w:eastAsia="Calibri" w:hAnsi="Times New Roman" w:cs="Times New Roman"/>
          <w:color w:val="000000"/>
          <w:sz w:val="24"/>
          <w:szCs w:val="24"/>
          <w:lang w:eastAsia="ru-RU"/>
        </w:rPr>
        <w:t>- создание условий для беспрепятственного доступа к таким объектам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w:t>
      </w:r>
    </w:p>
    <w:p w:rsidR="00811788" w:rsidRPr="003371F9" w:rsidRDefault="00811788" w:rsidP="00811788">
      <w:pPr>
        <w:spacing w:after="0" w:line="240" w:lineRule="auto"/>
        <w:ind w:firstLine="547"/>
        <w:jc w:val="both"/>
        <w:rPr>
          <w:rFonts w:ascii="Times New Roman" w:eastAsia="Calibri" w:hAnsi="Times New Roman" w:cs="Times New Roman"/>
          <w:color w:val="000000"/>
          <w:sz w:val="24"/>
          <w:szCs w:val="24"/>
          <w:lang w:eastAsia="ru-RU"/>
        </w:rPr>
      </w:pPr>
      <w:r w:rsidRPr="003371F9">
        <w:rPr>
          <w:rFonts w:ascii="Times New Roman" w:eastAsia="Calibri" w:hAnsi="Times New Roman" w:cs="Times New Roman"/>
          <w:color w:val="000000"/>
          <w:sz w:val="24"/>
          <w:szCs w:val="24"/>
          <w:lang w:eastAsia="ru-RU"/>
        </w:rPr>
        <w:t>- создание условий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w:t>
      </w:r>
    </w:p>
    <w:p w:rsidR="00811788" w:rsidRPr="003371F9" w:rsidRDefault="00811788" w:rsidP="00811788">
      <w:pPr>
        <w:spacing w:after="0" w:line="240" w:lineRule="auto"/>
        <w:ind w:firstLine="547"/>
        <w:jc w:val="both"/>
        <w:rPr>
          <w:rFonts w:ascii="Times New Roman" w:eastAsia="Calibri" w:hAnsi="Times New Roman" w:cs="Times New Roman"/>
          <w:color w:val="000000"/>
          <w:sz w:val="24"/>
          <w:szCs w:val="24"/>
          <w:lang w:eastAsia="ru-RU"/>
        </w:rPr>
      </w:pPr>
      <w:r w:rsidRPr="003371F9">
        <w:rPr>
          <w:rFonts w:ascii="Times New Roman" w:eastAsia="Calibri" w:hAnsi="Times New Roman" w:cs="Times New Roman"/>
          <w:color w:val="000000"/>
          <w:sz w:val="24"/>
          <w:szCs w:val="24"/>
          <w:lang w:eastAsia="ru-RU"/>
        </w:rPr>
        <w:t>- обеспечение возможности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p>
    <w:p w:rsidR="00811788" w:rsidRPr="003371F9" w:rsidRDefault="00811788" w:rsidP="00811788">
      <w:pPr>
        <w:spacing w:after="0" w:line="240" w:lineRule="auto"/>
        <w:ind w:firstLine="547"/>
        <w:jc w:val="both"/>
        <w:rPr>
          <w:rFonts w:ascii="Times New Roman" w:eastAsia="Calibri" w:hAnsi="Times New Roman" w:cs="Times New Roman"/>
          <w:color w:val="000000"/>
          <w:sz w:val="24"/>
          <w:szCs w:val="24"/>
          <w:lang w:eastAsia="ru-RU"/>
        </w:rPr>
      </w:pPr>
      <w:r w:rsidRPr="003371F9">
        <w:rPr>
          <w:rFonts w:ascii="Times New Roman" w:eastAsia="Calibri" w:hAnsi="Times New Roman" w:cs="Times New Roman"/>
          <w:color w:val="000000"/>
          <w:sz w:val="24"/>
          <w:szCs w:val="24"/>
          <w:lang w:eastAsia="ru-RU"/>
        </w:rPr>
        <w:t>- 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форме и в порядке, которые определяются Министерством труда и социальной защиты РФ.</w:t>
      </w:r>
    </w:p>
    <w:p w:rsidR="00811788" w:rsidRPr="003371F9" w:rsidRDefault="00811788" w:rsidP="00811788">
      <w:pPr>
        <w:spacing w:after="0" w:line="240" w:lineRule="auto"/>
        <w:ind w:firstLine="547"/>
        <w:jc w:val="both"/>
        <w:rPr>
          <w:rFonts w:ascii="Times New Roman" w:eastAsia="Calibri" w:hAnsi="Times New Roman" w:cs="Times New Roman"/>
          <w:color w:val="000000"/>
          <w:sz w:val="24"/>
          <w:szCs w:val="24"/>
          <w:lang w:eastAsia="ru-RU"/>
        </w:rPr>
      </w:pPr>
      <w:r w:rsidRPr="003371F9">
        <w:rPr>
          <w:rFonts w:ascii="Times New Roman" w:eastAsia="Calibri" w:hAnsi="Times New Roman" w:cs="Times New Roman"/>
          <w:i/>
          <w:color w:val="000000"/>
          <w:sz w:val="24"/>
          <w:szCs w:val="24"/>
          <w:lang w:eastAsia="ru-RU"/>
        </w:rPr>
        <w:t>Вторая группа – обязанности, направленные на устранения факторов, препятствующих получению инвалидами необходимой информации на объектах социальной, транспортной и инженерной инфраструктуры.</w:t>
      </w:r>
      <w:r w:rsidRPr="003371F9">
        <w:rPr>
          <w:rFonts w:ascii="Times New Roman" w:eastAsia="Calibri" w:hAnsi="Times New Roman" w:cs="Times New Roman"/>
          <w:color w:val="000000"/>
          <w:sz w:val="24"/>
          <w:szCs w:val="24"/>
          <w:lang w:eastAsia="ru-RU"/>
        </w:rPr>
        <w:t xml:space="preserve"> Такими обязанностями являются:</w:t>
      </w:r>
    </w:p>
    <w:p w:rsidR="00811788" w:rsidRPr="003371F9" w:rsidRDefault="00811788" w:rsidP="00811788">
      <w:pPr>
        <w:spacing w:after="0" w:line="240" w:lineRule="auto"/>
        <w:ind w:firstLine="547"/>
        <w:jc w:val="both"/>
        <w:rPr>
          <w:rFonts w:ascii="Times New Roman" w:eastAsia="Calibri" w:hAnsi="Times New Roman" w:cs="Times New Roman"/>
          <w:color w:val="000000"/>
          <w:sz w:val="24"/>
          <w:szCs w:val="24"/>
          <w:lang w:eastAsia="ru-RU"/>
        </w:rPr>
      </w:pPr>
      <w:r w:rsidRPr="003371F9">
        <w:rPr>
          <w:rFonts w:ascii="Times New Roman" w:eastAsia="Calibri" w:hAnsi="Times New Roman" w:cs="Times New Roman"/>
          <w:color w:val="000000"/>
          <w:sz w:val="24"/>
          <w:szCs w:val="24"/>
          <w:lang w:eastAsia="ru-RU"/>
        </w:rPr>
        <w:t>-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w:t>
      </w:r>
    </w:p>
    <w:p w:rsidR="00811788" w:rsidRPr="003371F9" w:rsidRDefault="00811788" w:rsidP="00811788">
      <w:pPr>
        <w:spacing w:after="0" w:line="240" w:lineRule="auto"/>
        <w:ind w:firstLine="547"/>
        <w:jc w:val="both"/>
        <w:rPr>
          <w:rFonts w:ascii="Times New Roman" w:eastAsia="Calibri" w:hAnsi="Times New Roman" w:cs="Times New Roman"/>
          <w:color w:val="000000"/>
          <w:sz w:val="24"/>
          <w:szCs w:val="24"/>
          <w:lang w:eastAsia="ru-RU"/>
        </w:rPr>
      </w:pPr>
      <w:r w:rsidRPr="003371F9">
        <w:rPr>
          <w:rFonts w:ascii="Times New Roman" w:eastAsia="Calibri" w:hAnsi="Times New Roman" w:cs="Times New Roman"/>
          <w:color w:val="000000"/>
          <w:sz w:val="24"/>
          <w:szCs w:val="24"/>
          <w:lang w:eastAsia="ru-RU"/>
        </w:rPr>
        <w:t>- создание условий для беспрепятственного пользования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811788" w:rsidRPr="003371F9" w:rsidRDefault="00811788" w:rsidP="00811788">
      <w:pPr>
        <w:spacing w:after="0" w:line="240" w:lineRule="auto"/>
        <w:ind w:firstLine="547"/>
        <w:jc w:val="both"/>
        <w:rPr>
          <w:rFonts w:ascii="Times New Roman" w:eastAsia="Calibri" w:hAnsi="Times New Roman" w:cs="Times New Roman"/>
          <w:color w:val="000000"/>
          <w:sz w:val="24"/>
          <w:szCs w:val="24"/>
          <w:lang w:eastAsia="ru-RU"/>
        </w:rPr>
      </w:pPr>
      <w:r w:rsidRPr="003371F9">
        <w:rPr>
          <w:rFonts w:ascii="Times New Roman" w:eastAsia="Calibri" w:hAnsi="Times New Roman" w:cs="Times New Roman"/>
          <w:color w:val="000000"/>
          <w:sz w:val="24"/>
          <w:szCs w:val="24"/>
          <w:lang w:eastAsia="ru-RU"/>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371F9">
        <w:rPr>
          <w:rFonts w:ascii="Times New Roman" w:eastAsia="Calibri" w:hAnsi="Times New Roman" w:cs="Times New Roman"/>
          <w:color w:val="000000"/>
          <w:sz w:val="24"/>
          <w:szCs w:val="24"/>
          <w:lang w:eastAsia="ru-RU"/>
        </w:rPr>
        <w:t>сурдопереводчика</w:t>
      </w:r>
      <w:proofErr w:type="spellEnd"/>
      <w:r w:rsidRPr="003371F9">
        <w:rPr>
          <w:rFonts w:ascii="Times New Roman" w:eastAsia="Calibri" w:hAnsi="Times New Roman" w:cs="Times New Roman"/>
          <w:color w:val="000000"/>
          <w:sz w:val="24"/>
          <w:szCs w:val="24"/>
          <w:lang w:eastAsia="ru-RU"/>
        </w:rPr>
        <w:t xml:space="preserve"> и </w:t>
      </w:r>
      <w:proofErr w:type="spellStart"/>
      <w:r w:rsidRPr="003371F9">
        <w:rPr>
          <w:rFonts w:ascii="Times New Roman" w:eastAsia="Calibri" w:hAnsi="Times New Roman" w:cs="Times New Roman"/>
          <w:color w:val="000000"/>
          <w:sz w:val="24"/>
          <w:szCs w:val="24"/>
          <w:lang w:eastAsia="ru-RU"/>
        </w:rPr>
        <w:t>тифлосурдопереводчика</w:t>
      </w:r>
      <w:proofErr w:type="spellEnd"/>
      <w:r w:rsidRPr="003371F9">
        <w:rPr>
          <w:rFonts w:ascii="Times New Roman" w:eastAsia="Calibri" w:hAnsi="Times New Roman" w:cs="Times New Roman"/>
          <w:color w:val="000000"/>
          <w:sz w:val="24"/>
          <w:szCs w:val="24"/>
          <w:lang w:eastAsia="ru-RU"/>
        </w:rPr>
        <w:t>.</w:t>
      </w:r>
    </w:p>
    <w:p w:rsidR="00811788" w:rsidRPr="003371F9" w:rsidRDefault="00811788" w:rsidP="00811788">
      <w:pPr>
        <w:spacing w:after="0" w:line="240" w:lineRule="auto"/>
        <w:ind w:firstLine="547"/>
        <w:jc w:val="both"/>
        <w:rPr>
          <w:rFonts w:ascii="Times New Roman" w:eastAsia="Calibri" w:hAnsi="Times New Roman" w:cs="Times New Roman"/>
          <w:color w:val="000000"/>
          <w:sz w:val="24"/>
          <w:szCs w:val="24"/>
          <w:lang w:eastAsia="ru-RU"/>
        </w:rPr>
      </w:pPr>
      <w:r w:rsidRPr="003371F9">
        <w:rPr>
          <w:rFonts w:ascii="Times New Roman" w:eastAsia="Calibri" w:hAnsi="Times New Roman" w:cs="Times New Roman"/>
          <w:i/>
          <w:color w:val="000000"/>
          <w:sz w:val="24"/>
          <w:szCs w:val="24"/>
          <w:lang w:eastAsia="ru-RU"/>
        </w:rPr>
        <w:t xml:space="preserve">Третья группа – обязанности, возлагаемые на работников организаций, контактирующих с населением.  </w:t>
      </w:r>
      <w:r w:rsidRPr="003371F9">
        <w:rPr>
          <w:rFonts w:ascii="Times New Roman" w:eastAsia="Calibri" w:hAnsi="Times New Roman" w:cs="Times New Roman"/>
          <w:color w:val="000000"/>
          <w:sz w:val="24"/>
          <w:szCs w:val="24"/>
          <w:lang w:eastAsia="ru-RU"/>
        </w:rPr>
        <w:t>К таким обязанностям относится:</w:t>
      </w:r>
    </w:p>
    <w:p w:rsidR="00811788" w:rsidRPr="003371F9" w:rsidRDefault="00811788" w:rsidP="00811788">
      <w:pPr>
        <w:spacing w:after="0" w:line="240" w:lineRule="auto"/>
        <w:ind w:firstLine="547"/>
        <w:jc w:val="both"/>
        <w:rPr>
          <w:rFonts w:ascii="Times New Roman" w:eastAsia="Calibri" w:hAnsi="Times New Roman" w:cs="Times New Roman"/>
          <w:color w:val="000000"/>
          <w:sz w:val="24"/>
          <w:szCs w:val="24"/>
          <w:lang w:eastAsia="ru-RU"/>
        </w:rPr>
      </w:pPr>
      <w:r w:rsidRPr="003371F9">
        <w:rPr>
          <w:rFonts w:ascii="Times New Roman" w:eastAsia="Calibri" w:hAnsi="Times New Roman" w:cs="Times New Roman"/>
          <w:color w:val="000000"/>
          <w:sz w:val="24"/>
          <w:szCs w:val="24"/>
          <w:lang w:eastAsia="ru-RU"/>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811788" w:rsidRPr="003371F9" w:rsidRDefault="00811788" w:rsidP="00811788">
      <w:pPr>
        <w:spacing w:after="0" w:line="240" w:lineRule="auto"/>
        <w:ind w:firstLine="547"/>
        <w:jc w:val="both"/>
        <w:rPr>
          <w:rFonts w:ascii="Times New Roman" w:eastAsia="Calibri" w:hAnsi="Times New Roman" w:cs="Times New Roman"/>
          <w:color w:val="000000"/>
          <w:sz w:val="24"/>
          <w:szCs w:val="24"/>
          <w:lang w:eastAsia="ru-RU"/>
        </w:rPr>
      </w:pPr>
      <w:r w:rsidRPr="003371F9">
        <w:rPr>
          <w:rFonts w:ascii="Times New Roman" w:eastAsia="Calibri" w:hAnsi="Times New Roman" w:cs="Times New Roman"/>
          <w:color w:val="000000"/>
          <w:sz w:val="24"/>
          <w:szCs w:val="24"/>
          <w:lang w:eastAsia="ru-RU"/>
        </w:rPr>
        <w:t>- 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p>
    <w:p w:rsidR="00811788" w:rsidRPr="003371F9" w:rsidRDefault="00811788" w:rsidP="00811788">
      <w:pPr>
        <w:spacing w:after="0" w:line="240" w:lineRule="auto"/>
        <w:ind w:firstLine="547"/>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Перечисленные обязанности в части обеспечения доступности для инвалидов объектов связи, социальной, инженерной и транспортной инфраструктур, транспортных средств применяются с 1 июля 2016 года исключительно ко вновь вводимым в эксплуатацию или прошедшим реконструкцию, модернизацию указанным объектам и средствам.</w:t>
      </w:r>
      <w:r w:rsidRPr="003371F9">
        <w:rPr>
          <w:rFonts w:ascii="Times New Roman" w:eastAsia="Calibri" w:hAnsi="Times New Roman" w:cs="Times New Roman"/>
          <w:color w:val="000000"/>
          <w:sz w:val="24"/>
          <w:szCs w:val="24"/>
          <w:vertAlign w:val="superscript"/>
        </w:rPr>
        <w:footnoteReference w:id="4"/>
      </w:r>
    </w:p>
    <w:p w:rsidR="00811788" w:rsidRPr="003371F9" w:rsidRDefault="00811788" w:rsidP="00811788">
      <w:pPr>
        <w:spacing w:after="0" w:line="240" w:lineRule="auto"/>
        <w:ind w:firstLine="544"/>
        <w:jc w:val="both"/>
        <w:rPr>
          <w:rFonts w:ascii="Times New Roman" w:eastAsia="Calibri" w:hAnsi="Times New Roman" w:cs="Times New Roman"/>
          <w:color w:val="000000"/>
          <w:sz w:val="24"/>
          <w:szCs w:val="24"/>
          <w:lang w:eastAsia="ru-RU"/>
        </w:rPr>
      </w:pPr>
      <w:r w:rsidRPr="003371F9">
        <w:rPr>
          <w:rFonts w:ascii="Times New Roman" w:eastAsia="Calibri" w:hAnsi="Times New Roman" w:cs="Times New Roman"/>
          <w:sz w:val="24"/>
          <w:szCs w:val="24"/>
        </w:rPr>
        <w:t>Помимо указанных выше обязанностей Законом предусмотрено, что на каждой стоянке (остановке) автотранспортных средств,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811788" w:rsidRPr="003371F9" w:rsidRDefault="00811788" w:rsidP="00811788">
      <w:pPr>
        <w:spacing w:after="0" w:line="240" w:lineRule="auto"/>
        <w:ind w:firstLine="547"/>
        <w:contextualSpacing/>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lastRenderedPageBreak/>
        <w:t>В указанной ст. 15 Закона уточняется, что в случаях, если существующие объекты социальной транспортной и инженерной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обеспечить доступность этих объектов для инвалидов одним из следующих способов:</w:t>
      </w:r>
    </w:p>
    <w:p w:rsidR="00811788" w:rsidRPr="003371F9" w:rsidRDefault="00811788" w:rsidP="00811788">
      <w:pPr>
        <w:spacing w:after="0" w:line="240" w:lineRule="auto"/>
        <w:contextualSpacing/>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ab/>
        <w:t>- согласовать способ доступа инвалидов к месту предоставления услуги с одним из общественных объединений инвалидов, осуществляющих свою деятельность на территории поселения, муниципального района, городского округа;</w:t>
      </w:r>
    </w:p>
    <w:p w:rsidR="00811788" w:rsidRPr="003371F9" w:rsidRDefault="00811788" w:rsidP="00811788">
      <w:pPr>
        <w:spacing w:after="0" w:line="240" w:lineRule="auto"/>
        <w:ind w:firstLine="708"/>
        <w:contextualSpacing/>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xml:space="preserve">- либо, когда это возможно, обеспечить предоставление необходимых услуг по месту жительства инвалида или в дистанционном режиме. </w:t>
      </w:r>
    </w:p>
    <w:p w:rsidR="00811788" w:rsidRPr="003371F9" w:rsidRDefault="00811788" w:rsidP="00811788">
      <w:pPr>
        <w:spacing w:after="0" w:line="240" w:lineRule="auto"/>
        <w:ind w:firstLine="708"/>
        <w:contextualSpacing/>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Необходимо обратить внимание, что принятие решения о выборе одного из двух вышеперечисленных вариантов относится к компетенции собственника объекта соответствующей инфраструктуры, а не руководства организации, в ведении которой находится данный объект.</w:t>
      </w:r>
    </w:p>
    <w:p w:rsidR="00811788" w:rsidRPr="003371F9" w:rsidRDefault="00811788" w:rsidP="00811788">
      <w:pPr>
        <w:spacing w:after="0" w:line="240" w:lineRule="auto"/>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ab/>
        <w:t>Законодательство устанавливает механизм, обеспечивающий исполнение обязанностей, связанных с созданием доступной среды для инвалидов.</w:t>
      </w:r>
    </w:p>
    <w:p w:rsidR="00811788" w:rsidRPr="003371F9" w:rsidRDefault="00811788" w:rsidP="00811788">
      <w:pPr>
        <w:spacing w:after="0" w:line="240" w:lineRule="auto"/>
        <w:ind w:firstLine="544"/>
        <w:jc w:val="both"/>
        <w:rPr>
          <w:rFonts w:ascii="Times New Roman" w:eastAsia="Calibri" w:hAnsi="Times New Roman" w:cs="Times New Roman"/>
          <w:color w:val="000000"/>
          <w:sz w:val="24"/>
          <w:szCs w:val="24"/>
          <w:lang w:eastAsia="ru-RU"/>
        </w:rPr>
      </w:pPr>
      <w:r w:rsidRPr="003371F9">
        <w:rPr>
          <w:rFonts w:ascii="Times New Roman" w:eastAsia="Calibri" w:hAnsi="Times New Roman" w:cs="Times New Roman"/>
          <w:color w:val="000000"/>
          <w:sz w:val="24"/>
          <w:szCs w:val="24"/>
          <w:lang w:eastAsia="ru-RU"/>
        </w:rPr>
        <w:t>Во-первых, федеральные министерства по согласованию с Минтрудом РФ применительно к сфере регулируемой ими деятельности утверждают порядки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w:t>
      </w:r>
      <w:r w:rsidRPr="003371F9">
        <w:rPr>
          <w:rFonts w:ascii="Times New Roman" w:eastAsia="Calibri" w:hAnsi="Times New Roman" w:cs="Times New Roman"/>
          <w:color w:val="000000"/>
          <w:sz w:val="24"/>
          <w:szCs w:val="24"/>
          <w:vertAlign w:val="superscript"/>
          <w:lang w:eastAsia="ru-RU"/>
        </w:rPr>
        <w:footnoteReference w:id="5"/>
      </w:r>
      <w:r w:rsidRPr="003371F9">
        <w:rPr>
          <w:rFonts w:ascii="Times New Roman" w:eastAsia="Calibri" w:hAnsi="Times New Roman" w:cs="Times New Roman"/>
          <w:color w:val="000000"/>
          <w:sz w:val="24"/>
          <w:szCs w:val="24"/>
          <w:lang w:eastAsia="ru-RU"/>
        </w:rPr>
        <w:t xml:space="preserve"> </w:t>
      </w:r>
    </w:p>
    <w:p w:rsidR="00811788" w:rsidRPr="003371F9" w:rsidRDefault="00811788" w:rsidP="00811788">
      <w:pPr>
        <w:spacing w:after="0" w:line="240" w:lineRule="auto"/>
        <w:ind w:firstLine="544"/>
        <w:jc w:val="both"/>
        <w:rPr>
          <w:rFonts w:ascii="Times New Roman" w:eastAsia="Calibri" w:hAnsi="Times New Roman" w:cs="Times New Roman"/>
          <w:color w:val="000000"/>
          <w:sz w:val="24"/>
          <w:szCs w:val="24"/>
          <w:lang w:eastAsia="ru-RU"/>
        </w:rPr>
      </w:pPr>
      <w:r w:rsidRPr="003371F9">
        <w:rPr>
          <w:rFonts w:ascii="Times New Roman" w:eastAsia="Calibri" w:hAnsi="Times New Roman" w:cs="Times New Roman"/>
          <w:color w:val="000000"/>
          <w:sz w:val="24"/>
          <w:szCs w:val="24"/>
          <w:lang w:eastAsia="ru-RU"/>
        </w:rPr>
        <w:t>Во-вторых, федеральными органами исполнительной власти, органами исполнительной власти субъектов РФ, организациями, предоставляющими услуги населению, в пределах их полномочий должно осуществляться инструктирование или обучение специалистов, работающих с инвалидами, по вопросам, связанным с обеспечением доступности для них объектов социальной, инженерной и транспортной инфраструктур и услуг.</w:t>
      </w:r>
      <w:r w:rsidRPr="003371F9">
        <w:rPr>
          <w:rFonts w:ascii="Times New Roman" w:eastAsia="Calibri" w:hAnsi="Times New Roman" w:cs="Times New Roman"/>
          <w:color w:val="000000"/>
          <w:sz w:val="24"/>
          <w:szCs w:val="24"/>
          <w:vertAlign w:val="superscript"/>
          <w:lang w:eastAsia="ru-RU"/>
        </w:rPr>
        <w:footnoteReference w:id="6"/>
      </w:r>
    </w:p>
    <w:p w:rsidR="00811788" w:rsidRPr="003371F9" w:rsidRDefault="00811788" w:rsidP="00811788">
      <w:pPr>
        <w:spacing w:after="0" w:line="240" w:lineRule="auto"/>
        <w:ind w:firstLine="567"/>
        <w:contextualSpacing/>
        <w:jc w:val="both"/>
        <w:rPr>
          <w:rFonts w:ascii="Times New Roman" w:hAnsi="Times New Roman" w:cs="Times New Roman"/>
          <w:sz w:val="24"/>
          <w:szCs w:val="24"/>
        </w:rPr>
      </w:pPr>
      <w:proofErr w:type="gramStart"/>
      <w:r w:rsidRPr="003371F9">
        <w:rPr>
          <w:rFonts w:ascii="Times New Roman" w:hAnsi="Times New Roman" w:cs="Times New Roman"/>
          <w:sz w:val="24"/>
          <w:szCs w:val="24"/>
        </w:rPr>
        <w:t>В третьих</w:t>
      </w:r>
      <w:proofErr w:type="gramEnd"/>
      <w:r w:rsidRPr="003371F9">
        <w:rPr>
          <w:rFonts w:ascii="Times New Roman" w:hAnsi="Times New Roman" w:cs="Times New Roman"/>
          <w:sz w:val="24"/>
          <w:szCs w:val="24"/>
        </w:rPr>
        <w:t>, за неисполнение законодательства об обеспечении доступной среды для инвалидов установлена административная ответственность в виде штрафа в следующих размерах:</w:t>
      </w:r>
    </w:p>
    <w:p w:rsidR="00811788" w:rsidRPr="003371F9" w:rsidRDefault="00811788" w:rsidP="00811788">
      <w:pPr>
        <w:spacing w:after="0" w:line="240" w:lineRule="auto"/>
        <w:ind w:left="567"/>
        <w:contextualSpacing/>
        <w:jc w:val="both"/>
        <w:rPr>
          <w:rFonts w:ascii="Times New Roman" w:hAnsi="Times New Roman" w:cs="Times New Roman"/>
          <w:sz w:val="24"/>
          <w:szCs w:val="24"/>
        </w:rPr>
      </w:pPr>
      <w:r w:rsidRPr="003371F9">
        <w:rPr>
          <w:rFonts w:ascii="Times New Roman" w:hAnsi="Times New Roman" w:cs="Times New Roman"/>
          <w:sz w:val="24"/>
          <w:szCs w:val="24"/>
        </w:rPr>
        <w:t>- уклонение от исполнения требований доступности для инвалидов объектов инженерной, транспортной и социальной инфраструктур - от  2  до 3 тысяч рублей для должностных лиц; от  20 до 30 тысяч рублей для юридических лиц;</w:t>
      </w:r>
      <w:r w:rsidRPr="003371F9">
        <w:rPr>
          <w:rFonts w:ascii="Times New Roman" w:hAnsi="Times New Roman" w:cs="Times New Roman"/>
          <w:sz w:val="24"/>
          <w:szCs w:val="24"/>
          <w:vertAlign w:val="superscript"/>
        </w:rPr>
        <w:footnoteReference w:id="7"/>
      </w:r>
    </w:p>
    <w:p w:rsidR="00811788" w:rsidRPr="003371F9" w:rsidRDefault="00811788" w:rsidP="00811788">
      <w:pPr>
        <w:spacing w:after="0" w:line="240" w:lineRule="auto"/>
        <w:ind w:left="567"/>
        <w:contextualSpacing/>
        <w:jc w:val="both"/>
        <w:rPr>
          <w:rFonts w:ascii="Times New Roman" w:hAnsi="Times New Roman" w:cs="Times New Roman"/>
          <w:sz w:val="24"/>
          <w:szCs w:val="24"/>
        </w:rPr>
      </w:pPr>
      <w:r w:rsidRPr="003371F9">
        <w:rPr>
          <w:rFonts w:ascii="Times New Roman" w:hAnsi="Times New Roman" w:cs="Times New Roman"/>
          <w:color w:val="000000"/>
          <w:sz w:val="24"/>
          <w:szCs w:val="24"/>
          <w:lang w:eastAsia="ru-RU"/>
        </w:rPr>
        <w:t xml:space="preserve">- отказ от постановки на производство транспортных средств общего пользования, приспособленных для использования инвалидами - </w:t>
      </w:r>
      <w:r w:rsidRPr="003371F9">
        <w:rPr>
          <w:rFonts w:ascii="Times New Roman" w:hAnsi="Times New Roman" w:cs="Times New Roman"/>
          <w:sz w:val="24"/>
          <w:szCs w:val="24"/>
        </w:rPr>
        <w:t>от  2  до 3 тысяч рублей для должностных лиц; от  20 до 30 тысяч рублей для юридических лиц;</w:t>
      </w:r>
      <w:r w:rsidRPr="003371F9">
        <w:rPr>
          <w:rFonts w:ascii="Times New Roman" w:hAnsi="Times New Roman" w:cs="Times New Roman"/>
          <w:sz w:val="24"/>
          <w:szCs w:val="24"/>
          <w:vertAlign w:val="superscript"/>
        </w:rPr>
        <w:footnoteReference w:id="8"/>
      </w:r>
    </w:p>
    <w:p w:rsidR="00811788" w:rsidRPr="003371F9" w:rsidRDefault="00811788" w:rsidP="00811788">
      <w:pPr>
        <w:spacing w:after="0" w:line="240" w:lineRule="auto"/>
        <w:ind w:left="567"/>
        <w:contextualSpacing/>
        <w:jc w:val="both"/>
        <w:rPr>
          <w:rFonts w:ascii="Times New Roman" w:hAnsi="Times New Roman" w:cs="Times New Roman"/>
          <w:sz w:val="24"/>
          <w:szCs w:val="24"/>
        </w:rPr>
      </w:pPr>
      <w:r w:rsidRPr="003371F9">
        <w:rPr>
          <w:rFonts w:ascii="Times New Roman" w:hAnsi="Times New Roman" w:cs="Times New Roman"/>
          <w:sz w:val="24"/>
          <w:szCs w:val="24"/>
        </w:rPr>
        <w:t>- 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 от 3 до 5 тысяч рублей на должностных лиц;</w:t>
      </w:r>
      <w:r w:rsidRPr="003371F9">
        <w:rPr>
          <w:rFonts w:ascii="Times New Roman" w:hAnsi="Times New Roman" w:cs="Times New Roman"/>
          <w:sz w:val="24"/>
          <w:szCs w:val="24"/>
          <w:vertAlign w:val="superscript"/>
        </w:rPr>
        <w:footnoteReference w:id="9"/>
      </w:r>
    </w:p>
    <w:p w:rsidR="00811788" w:rsidRPr="003371F9" w:rsidRDefault="00811788" w:rsidP="00811788">
      <w:pPr>
        <w:spacing w:after="0" w:line="240" w:lineRule="auto"/>
        <w:ind w:left="567"/>
        <w:contextualSpacing/>
        <w:jc w:val="both"/>
        <w:rPr>
          <w:rFonts w:ascii="Times New Roman" w:hAnsi="Times New Roman" w:cs="Times New Roman"/>
          <w:sz w:val="24"/>
          <w:szCs w:val="24"/>
        </w:rPr>
      </w:pPr>
      <w:r w:rsidRPr="003371F9">
        <w:rPr>
          <w:rFonts w:ascii="Times New Roman" w:hAnsi="Times New Roman" w:cs="Times New Roman"/>
          <w:sz w:val="24"/>
          <w:szCs w:val="24"/>
        </w:rPr>
        <w:t>-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 от 3 до 5 тысяч рублей на должностных лиц; от 30 до 50 тысяч рублей на юридических лиц.</w:t>
      </w:r>
      <w:r w:rsidRPr="003371F9">
        <w:rPr>
          <w:rFonts w:ascii="Times New Roman" w:hAnsi="Times New Roman" w:cs="Times New Roman"/>
          <w:sz w:val="24"/>
          <w:szCs w:val="24"/>
          <w:vertAlign w:val="superscript"/>
        </w:rPr>
        <w:footnoteReference w:id="10"/>
      </w:r>
    </w:p>
    <w:p w:rsidR="00811788" w:rsidRPr="003371F9" w:rsidRDefault="00811788" w:rsidP="00811788">
      <w:pPr>
        <w:spacing w:after="0" w:line="240" w:lineRule="auto"/>
        <w:ind w:left="-57" w:right="57"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t>Установленные на уровне закона требования, обеспечивающие для инвалидов доступность объектов социальной, транспортной и инженерной инфраструктуры, а также предоставляемых ими услуг, конкретизированы в специальных правилах, которые сконцентрированы в документах, которые называются сводами правил и утверждаются Госстроем России.</w:t>
      </w:r>
      <w:r w:rsidRPr="003371F9">
        <w:rPr>
          <w:rFonts w:ascii="Times New Roman" w:eastAsia="Calibri" w:hAnsi="Times New Roman" w:cs="Times New Roman"/>
          <w:sz w:val="24"/>
          <w:szCs w:val="24"/>
          <w:vertAlign w:val="superscript"/>
        </w:rPr>
        <w:footnoteReference w:id="11"/>
      </w:r>
    </w:p>
    <w:p w:rsidR="00811788" w:rsidRPr="003371F9" w:rsidRDefault="00811788" w:rsidP="00811788">
      <w:pPr>
        <w:spacing w:after="0" w:line="240" w:lineRule="auto"/>
        <w:ind w:left="-57" w:right="57"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lastRenderedPageBreak/>
        <w:t>В соответствии с законодательством</w:t>
      </w:r>
      <w:r w:rsidRPr="003371F9">
        <w:rPr>
          <w:rFonts w:ascii="Times New Roman" w:eastAsia="Calibri" w:hAnsi="Times New Roman" w:cs="Times New Roman"/>
          <w:sz w:val="24"/>
          <w:szCs w:val="24"/>
          <w:vertAlign w:val="superscript"/>
          <w:lang w:eastAsia="ru-RU"/>
        </w:rPr>
        <w:footnoteReference w:id="12"/>
      </w:r>
      <w:r w:rsidRPr="003371F9">
        <w:rPr>
          <w:rFonts w:ascii="Times New Roman" w:eastAsia="Calibri" w:hAnsi="Times New Roman" w:cs="Times New Roman"/>
          <w:sz w:val="24"/>
          <w:szCs w:val="24"/>
          <w:lang w:eastAsia="ru-RU"/>
        </w:rPr>
        <w:t xml:space="preserve"> Свод правил </w:t>
      </w:r>
      <w:r w:rsidRPr="003371F9">
        <w:rPr>
          <w:rFonts w:ascii="Times New Roman" w:eastAsia="Calibri" w:hAnsi="Times New Roman" w:cs="Times New Roman"/>
          <w:sz w:val="24"/>
          <w:szCs w:val="24"/>
        </w:rPr>
        <w:t>СП 59.13330.2012 «Доступность зданий и сооружений для маломобильных групп населения. Актуализированная редакция СНиП 35-01-2001» частично носит обязательный характер.</w:t>
      </w:r>
      <w:r w:rsidRPr="003371F9">
        <w:rPr>
          <w:rFonts w:ascii="Times New Roman" w:eastAsia="Calibri" w:hAnsi="Times New Roman" w:cs="Times New Roman"/>
          <w:color w:val="000000"/>
          <w:sz w:val="24"/>
          <w:szCs w:val="24"/>
          <w:vertAlign w:val="superscript"/>
        </w:rPr>
        <w:footnoteReference w:id="13"/>
      </w:r>
      <w:r w:rsidRPr="003371F9">
        <w:rPr>
          <w:rFonts w:ascii="Times New Roman" w:eastAsia="Calibri" w:hAnsi="Times New Roman" w:cs="Times New Roman"/>
          <w:sz w:val="24"/>
          <w:szCs w:val="24"/>
          <w:lang w:eastAsia="ru-RU"/>
        </w:rPr>
        <w:t xml:space="preserve"> Другие своды правил, гарантирующие наибольший уровень доступности, применяются на добровольной основе,</w:t>
      </w:r>
      <w:r w:rsidRPr="003371F9">
        <w:rPr>
          <w:rFonts w:ascii="Times New Roman" w:eastAsia="Calibri" w:hAnsi="Times New Roman" w:cs="Times New Roman"/>
          <w:sz w:val="24"/>
          <w:szCs w:val="24"/>
          <w:vertAlign w:val="superscript"/>
          <w:lang w:eastAsia="ru-RU"/>
        </w:rPr>
        <w:footnoteReference w:id="14"/>
      </w:r>
      <w:r w:rsidRPr="003371F9">
        <w:rPr>
          <w:rFonts w:ascii="Times New Roman" w:eastAsia="Calibri" w:hAnsi="Times New Roman" w:cs="Times New Roman"/>
          <w:sz w:val="24"/>
          <w:szCs w:val="24"/>
          <w:lang w:eastAsia="ru-RU"/>
        </w:rPr>
        <w:t xml:space="preserve"> и, поэтому, носят рекомендательный характер. Исходя из этого, организации могут их использовать не в полном объеме, либо не использовать вообще. Однако, при этом следует иметь ввиду, что рекомендательный характер сводов правил не освобождает организацию от исполнения обязанностей по созданию доступной среды, предусмотренных Федеральным законом «О социальной защите инвалидов в РФ». Поэтому, в случае возникновения спорных ситуаций, суд будет принимать решение о том, в какой мере организация выполнила предписания Закона, самостоятельно определив способы обеспечения доступности зданий и сооружений.</w:t>
      </w:r>
    </w:p>
    <w:p w:rsidR="00811788" w:rsidRPr="003371F9" w:rsidRDefault="00811788" w:rsidP="00811788">
      <w:pPr>
        <w:spacing w:after="0" w:line="240" w:lineRule="auto"/>
        <w:ind w:left="-57" w:right="57"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t xml:space="preserve">Ниже, в целях определения наиболее эффективных и рациональных путей исполнения предписаний нормативно-правовых актов, рассматриваются методические вопросы обеспечения доступности зданий и сооружений </w:t>
      </w:r>
    </w:p>
    <w:p w:rsidR="00811788" w:rsidRPr="003371F9" w:rsidRDefault="00811788" w:rsidP="00811788">
      <w:pPr>
        <w:spacing w:after="0" w:line="240" w:lineRule="auto"/>
        <w:ind w:right="57"/>
        <w:jc w:val="both"/>
        <w:rPr>
          <w:rFonts w:ascii="Times New Roman" w:hAnsi="Times New Roman" w:cs="Times New Roman"/>
          <w:sz w:val="24"/>
          <w:szCs w:val="24"/>
          <w:lang w:eastAsia="ru-RU"/>
        </w:rPr>
      </w:pPr>
    </w:p>
    <w:p w:rsidR="00811788" w:rsidRPr="003371F9" w:rsidRDefault="00904357" w:rsidP="00904357">
      <w:pPr>
        <w:pStyle w:val="af5"/>
        <w:ind w:right="57"/>
        <w:jc w:val="both"/>
        <w:rPr>
          <w:b/>
        </w:rPr>
      </w:pPr>
      <w:r w:rsidRPr="003371F9">
        <w:rPr>
          <w:b/>
        </w:rPr>
        <w:t xml:space="preserve">4. </w:t>
      </w:r>
      <w:r w:rsidR="00811788" w:rsidRPr="003371F9">
        <w:rPr>
          <w:b/>
        </w:rPr>
        <w:t>Основные структурно-функциональные зоны и элементы зданий и сооружений социальной инфраструктуры</w:t>
      </w:r>
    </w:p>
    <w:p w:rsidR="00811788" w:rsidRPr="003371F9" w:rsidRDefault="00811788" w:rsidP="00811788">
      <w:pPr>
        <w:tabs>
          <w:tab w:val="left" w:pos="709"/>
        </w:tabs>
        <w:spacing w:after="0" w:line="240" w:lineRule="auto"/>
        <w:ind w:firstLine="709"/>
        <w:jc w:val="both"/>
        <w:rPr>
          <w:rFonts w:ascii="Times New Roman" w:hAnsi="Times New Roman" w:cs="Times New Roman"/>
          <w:sz w:val="24"/>
          <w:szCs w:val="24"/>
        </w:rPr>
      </w:pPr>
      <w:r w:rsidRPr="003371F9">
        <w:rPr>
          <w:rFonts w:ascii="Times New Roman" w:hAnsi="Times New Roman" w:cs="Times New Roman"/>
          <w:sz w:val="24"/>
          <w:szCs w:val="24"/>
        </w:rPr>
        <w:t>Выделяют следующие 6 основных структурно-функциональных зон ОСИ (частей объекта социальной инфраструктуры), которые подлежат адаптации для инвалидов и других МГН (</w:t>
      </w:r>
      <w:r w:rsidRPr="003371F9">
        <w:rPr>
          <w:rFonts w:ascii="Times New Roman" w:hAnsi="Times New Roman" w:cs="Times New Roman"/>
          <w:i/>
          <w:sz w:val="24"/>
          <w:szCs w:val="24"/>
        </w:rPr>
        <w:t>см. таблицу 3</w:t>
      </w:r>
      <w:r w:rsidRPr="003371F9">
        <w:rPr>
          <w:rFonts w:ascii="Times New Roman" w:hAnsi="Times New Roman" w:cs="Times New Roman"/>
          <w:sz w:val="24"/>
          <w:szCs w:val="24"/>
        </w:rPr>
        <w:t>):</w:t>
      </w:r>
    </w:p>
    <w:p w:rsidR="00811788" w:rsidRPr="003371F9" w:rsidRDefault="00811788" w:rsidP="00811788">
      <w:pPr>
        <w:numPr>
          <w:ilvl w:val="0"/>
          <w:numId w:val="19"/>
        </w:numPr>
        <w:tabs>
          <w:tab w:val="left" w:pos="709"/>
        </w:tabs>
        <w:spacing w:after="0" w:line="240" w:lineRule="auto"/>
        <w:jc w:val="both"/>
        <w:rPr>
          <w:rFonts w:ascii="Times New Roman" w:hAnsi="Times New Roman" w:cs="Times New Roman"/>
          <w:sz w:val="24"/>
          <w:szCs w:val="24"/>
        </w:rPr>
      </w:pPr>
      <w:r w:rsidRPr="003371F9">
        <w:rPr>
          <w:rFonts w:ascii="Times New Roman" w:hAnsi="Times New Roman" w:cs="Times New Roman"/>
          <w:sz w:val="24"/>
          <w:szCs w:val="24"/>
        </w:rPr>
        <w:t>Территория, прилегающая к зданию (участок);</w:t>
      </w:r>
    </w:p>
    <w:p w:rsidR="00811788" w:rsidRPr="003371F9" w:rsidRDefault="00811788" w:rsidP="00811788">
      <w:pPr>
        <w:numPr>
          <w:ilvl w:val="0"/>
          <w:numId w:val="19"/>
        </w:numPr>
        <w:tabs>
          <w:tab w:val="left" w:pos="709"/>
        </w:tabs>
        <w:spacing w:after="0" w:line="240" w:lineRule="auto"/>
        <w:jc w:val="both"/>
        <w:rPr>
          <w:rFonts w:ascii="Times New Roman" w:hAnsi="Times New Roman" w:cs="Times New Roman"/>
          <w:sz w:val="24"/>
          <w:szCs w:val="24"/>
        </w:rPr>
      </w:pPr>
      <w:r w:rsidRPr="003371F9">
        <w:rPr>
          <w:rFonts w:ascii="Times New Roman" w:hAnsi="Times New Roman" w:cs="Times New Roman"/>
          <w:sz w:val="24"/>
          <w:szCs w:val="24"/>
        </w:rPr>
        <w:t>Вход (входы) в здание;</w:t>
      </w:r>
    </w:p>
    <w:p w:rsidR="00811788" w:rsidRPr="003371F9" w:rsidRDefault="00811788" w:rsidP="00811788">
      <w:pPr>
        <w:numPr>
          <w:ilvl w:val="0"/>
          <w:numId w:val="19"/>
        </w:numPr>
        <w:tabs>
          <w:tab w:val="left" w:pos="709"/>
        </w:tabs>
        <w:spacing w:after="0" w:line="240" w:lineRule="auto"/>
        <w:jc w:val="both"/>
        <w:rPr>
          <w:rFonts w:ascii="Times New Roman" w:hAnsi="Times New Roman" w:cs="Times New Roman"/>
          <w:sz w:val="24"/>
          <w:szCs w:val="24"/>
        </w:rPr>
      </w:pPr>
      <w:r w:rsidRPr="003371F9">
        <w:rPr>
          <w:rFonts w:ascii="Times New Roman" w:hAnsi="Times New Roman" w:cs="Times New Roman"/>
          <w:sz w:val="24"/>
          <w:szCs w:val="24"/>
        </w:rPr>
        <w:lastRenderedPageBreak/>
        <w:t>Путь (пути) движения внутри здания (в т.ч. пути эвакуации);</w:t>
      </w:r>
    </w:p>
    <w:p w:rsidR="00811788" w:rsidRPr="003371F9" w:rsidRDefault="00811788" w:rsidP="00811788">
      <w:pPr>
        <w:numPr>
          <w:ilvl w:val="0"/>
          <w:numId w:val="19"/>
        </w:numPr>
        <w:tabs>
          <w:tab w:val="left" w:pos="709"/>
        </w:tabs>
        <w:spacing w:after="0" w:line="240" w:lineRule="auto"/>
        <w:jc w:val="both"/>
        <w:rPr>
          <w:rFonts w:ascii="Times New Roman" w:hAnsi="Times New Roman" w:cs="Times New Roman"/>
          <w:sz w:val="24"/>
          <w:szCs w:val="24"/>
        </w:rPr>
      </w:pPr>
      <w:r w:rsidRPr="003371F9">
        <w:rPr>
          <w:rFonts w:ascii="Times New Roman" w:hAnsi="Times New Roman" w:cs="Times New Roman"/>
          <w:sz w:val="24"/>
          <w:szCs w:val="24"/>
        </w:rPr>
        <w:t>Зона целевого назначения здания (целевого посещения объекта);</w:t>
      </w:r>
    </w:p>
    <w:p w:rsidR="00811788" w:rsidRPr="003371F9" w:rsidRDefault="00811788" w:rsidP="00811788">
      <w:pPr>
        <w:numPr>
          <w:ilvl w:val="0"/>
          <w:numId w:val="19"/>
        </w:numPr>
        <w:tabs>
          <w:tab w:val="left" w:pos="709"/>
        </w:tabs>
        <w:spacing w:after="0" w:line="240" w:lineRule="auto"/>
        <w:jc w:val="both"/>
        <w:rPr>
          <w:rFonts w:ascii="Times New Roman" w:hAnsi="Times New Roman" w:cs="Times New Roman"/>
          <w:sz w:val="24"/>
          <w:szCs w:val="24"/>
        </w:rPr>
      </w:pPr>
      <w:r w:rsidRPr="003371F9">
        <w:rPr>
          <w:rFonts w:ascii="Times New Roman" w:hAnsi="Times New Roman" w:cs="Times New Roman"/>
          <w:sz w:val="24"/>
          <w:szCs w:val="24"/>
        </w:rPr>
        <w:t>Санитарно-гигиенические помещения;</w:t>
      </w:r>
    </w:p>
    <w:p w:rsidR="00811788" w:rsidRPr="003371F9" w:rsidRDefault="00811788" w:rsidP="00811788">
      <w:pPr>
        <w:pStyle w:val="af5"/>
        <w:numPr>
          <w:ilvl w:val="0"/>
          <w:numId w:val="19"/>
        </w:numPr>
        <w:ind w:right="57"/>
        <w:jc w:val="both"/>
        <w:rPr>
          <w:rFonts w:eastAsia="Calibri"/>
          <w:b/>
        </w:rPr>
      </w:pPr>
      <w:r w:rsidRPr="003371F9">
        <w:rPr>
          <w:lang w:eastAsia="ar-SA"/>
        </w:rPr>
        <w:t>Система информации на объекте (устройства и средства информации и связи и их системы).</w:t>
      </w:r>
    </w:p>
    <w:p w:rsidR="00811788" w:rsidRPr="003371F9" w:rsidRDefault="00811788" w:rsidP="00811788">
      <w:pPr>
        <w:spacing w:after="0" w:line="240" w:lineRule="auto"/>
        <w:jc w:val="right"/>
        <w:rPr>
          <w:rFonts w:ascii="Times New Roman" w:hAnsi="Times New Roman" w:cs="Times New Roman"/>
          <w:i/>
          <w:sz w:val="24"/>
          <w:szCs w:val="24"/>
        </w:rPr>
      </w:pPr>
      <w:r w:rsidRPr="003371F9">
        <w:rPr>
          <w:rFonts w:ascii="Times New Roman" w:hAnsi="Times New Roman" w:cs="Times New Roman"/>
          <w:i/>
          <w:sz w:val="24"/>
          <w:szCs w:val="24"/>
        </w:rPr>
        <w:t>Таблица 3</w:t>
      </w:r>
    </w:p>
    <w:p w:rsidR="00811788" w:rsidRPr="003371F9" w:rsidRDefault="00811788" w:rsidP="00811788">
      <w:pPr>
        <w:spacing w:after="0" w:line="240" w:lineRule="auto"/>
        <w:jc w:val="right"/>
        <w:rPr>
          <w:rFonts w:ascii="Times New Roman" w:hAnsi="Times New Roman" w:cs="Times New Roman"/>
          <w:b/>
          <w:sz w:val="24"/>
          <w:szCs w:val="24"/>
        </w:rPr>
      </w:pPr>
      <w:r w:rsidRPr="003371F9">
        <w:rPr>
          <w:rFonts w:ascii="Times New Roman" w:hAnsi="Times New Roman" w:cs="Times New Roman"/>
          <w:b/>
          <w:sz w:val="24"/>
          <w:szCs w:val="24"/>
        </w:rPr>
        <w:t xml:space="preserve"> </w:t>
      </w:r>
    </w:p>
    <w:p w:rsidR="00811788" w:rsidRPr="003371F9" w:rsidRDefault="00811788" w:rsidP="00811788">
      <w:pPr>
        <w:spacing w:after="0" w:line="240" w:lineRule="auto"/>
        <w:jc w:val="center"/>
        <w:rPr>
          <w:rFonts w:ascii="Times New Roman" w:hAnsi="Times New Roman" w:cs="Times New Roman"/>
          <w:b/>
          <w:sz w:val="24"/>
          <w:szCs w:val="24"/>
        </w:rPr>
      </w:pPr>
      <w:r w:rsidRPr="003371F9">
        <w:rPr>
          <w:rFonts w:ascii="Times New Roman" w:hAnsi="Times New Roman" w:cs="Times New Roman"/>
          <w:b/>
          <w:sz w:val="24"/>
          <w:szCs w:val="24"/>
        </w:rPr>
        <w:t>Основные структурно-функциональные зоны и элементы зданий и сооружений, подлежащие адаптации для инвалидов и других МГН</w:t>
      </w:r>
    </w:p>
    <w:p w:rsidR="00811788" w:rsidRPr="003371F9" w:rsidRDefault="00811788" w:rsidP="00811788">
      <w:pPr>
        <w:spacing w:after="0" w:line="240" w:lineRule="auto"/>
        <w:ind w:firstLine="851"/>
        <w:jc w:val="both"/>
        <w:rPr>
          <w:rFonts w:ascii="Times New Roman" w:hAnsi="Times New Roman" w:cs="Times New Roman"/>
          <w:sz w:val="24"/>
          <w:szCs w:val="24"/>
        </w:rPr>
      </w:pPr>
    </w:p>
    <w:tbl>
      <w:tblPr>
        <w:tblW w:w="9464" w:type="dxa"/>
        <w:tblInd w:w="39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tblPr>
      <w:tblGrid>
        <w:gridCol w:w="3686"/>
        <w:gridCol w:w="2126"/>
        <w:gridCol w:w="3652"/>
      </w:tblGrid>
      <w:tr w:rsidR="00811788" w:rsidRPr="003371F9" w:rsidTr="002B566F">
        <w:tc>
          <w:tcPr>
            <w:tcW w:w="3686" w:type="dxa"/>
            <w:tcBorders>
              <w:bottom w:val="single" w:sz="12" w:space="0" w:color="666666"/>
            </w:tcBorders>
            <w:shd w:val="clear" w:color="auto" w:fill="BDD6EE"/>
          </w:tcPr>
          <w:p w:rsidR="00811788" w:rsidRPr="003371F9" w:rsidRDefault="00811788" w:rsidP="00AB02A2">
            <w:pPr>
              <w:spacing w:after="0" w:line="240" w:lineRule="auto"/>
              <w:jc w:val="center"/>
              <w:rPr>
                <w:rFonts w:ascii="Times New Roman" w:hAnsi="Times New Roman" w:cs="Times New Roman"/>
                <w:b/>
                <w:bCs/>
                <w:sz w:val="24"/>
                <w:szCs w:val="24"/>
              </w:rPr>
            </w:pPr>
            <w:r w:rsidRPr="003371F9">
              <w:rPr>
                <w:rFonts w:ascii="Times New Roman" w:hAnsi="Times New Roman" w:cs="Times New Roman"/>
                <w:b/>
                <w:bCs/>
                <w:sz w:val="24"/>
                <w:szCs w:val="24"/>
              </w:rPr>
              <w:t>Основные структурно-функциональные зоны ОСИ (их виды)</w:t>
            </w:r>
          </w:p>
        </w:tc>
        <w:tc>
          <w:tcPr>
            <w:tcW w:w="5778" w:type="dxa"/>
            <w:gridSpan w:val="2"/>
            <w:tcBorders>
              <w:bottom w:val="single" w:sz="12" w:space="0" w:color="666666"/>
            </w:tcBorders>
            <w:shd w:val="clear" w:color="auto" w:fill="BDD6EE"/>
          </w:tcPr>
          <w:p w:rsidR="00811788" w:rsidRPr="003371F9" w:rsidRDefault="00811788" w:rsidP="00AB02A2">
            <w:pPr>
              <w:spacing w:after="0" w:line="240" w:lineRule="auto"/>
              <w:jc w:val="center"/>
              <w:rPr>
                <w:rFonts w:ascii="Times New Roman" w:hAnsi="Times New Roman" w:cs="Times New Roman"/>
                <w:b/>
                <w:bCs/>
                <w:sz w:val="24"/>
                <w:szCs w:val="24"/>
              </w:rPr>
            </w:pPr>
            <w:r w:rsidRPr="003371F9">
              <w:rPr>
                <w:rFonts w:ascii="Times New Roman" w:hAnsi="Times New Roman" w:cs="Times New Roman"/>
                <w:b/>
                <w:bCs/>
                <w:sz w:val="24"/>
                <w:szCs w:val="24"/>
              </w:rPr>
              <w:t xml:space="preserve">Функционально-планировочные </w:t>
            </w:r>
          </w:p>
          <w:p w:rsidR="00811788" w:rsidRPr="003371F9" w:rsidRDefault="00811788" w:rsidP="00AB02A2">
            <w:pPr>
              <w:spacing w:after="0" w:line="240" w:lineRule="auto"/>
              <w:jc w:val="center"/>
              <w:rPr>
                <w:rFonts w:ascii="Times New Roman" w:hAnsi="Times New Roman" w:cs="Times New Roman"/>
                <w:b/>
                <w:bCs/>
                <w:sz w:val="24"/>
                <w:szCs w:val="24"/>
              </w:rPr>
            </w:pPr>
            <w:r w:rsidRPr="003371F9">
              <w:rPr>
                <w:rFonts w:ascii="Times New Roman" w:hAnsi="Times New Roman" w:cs="Times New Roman"/>
                <w:b/>
                <w:bCs/>
                <w:sz w:val="24"/>
                <w:szCs w:val="24"/>
              </w:rPr>
              <w:t>элементы зоны</w:t>
            </w:r>
          </w:p>
          <w:p w:rsidR="00811788" w:rsidRPr="003371F9" w:rsidRDefault="00811788" w:rsidP="00AB02A2">
            <w:pPr>
              <w:spacing w:after="0" w:line="240" w:lineRule="auto"/>
              <w:jc w:val="center"/>
              <w:rPr>
                <w:rFonts w:ascii="Times New Roman" w:hAnsi="Times New Roman" w:cs="Times New Roman"/>
                <w:b/>
                <w:bCs/>
                <w:sz w:val="24"/>
                <w:szCs w:val="24"/>
              </w:rPr>
            </w:pPr>
            <w:r w:rsidRPr="003371F9">
              <w:rPr>
                <w:rFonts w:ascii="Times New Roman" w:hAnsi="Times New Roman" w:cs="Times New Roman"/>
                <w:b/>
                <w:bCs/>
                <w:sz w:val="24"/>
                <w:szCs w:val="24"/>
              </w:rPr>
              <w:t>(и их особенности)</w:t>
            </w:r>
          </w:p>
        </w:tc>
      </w:tr>
      <w:tr w:rsidR="00811788" w:rsidRPr="003371F9" w:rsidTr="002B566F">
        <w:tc>
          <w:tcPr>
            <w:tcW w:w="3686" w:type="dxa"/>
            <w:vMerge w:val="restart"/>
          </w:tcPr>
          <w:p w:rsidR="00811788" w:rsidRPr="003371F9" w:rsidRDefault="00811788" w:rsidP="00AB02A2">
            <w:pPr>
              <w:spacing w:after="0" w:line="240" w:lineRule="auto"/>
              <w:rPr>
                <w:rFonts w:ascii="Times New Roman" w:hAnsi="Times New Roman" w:cs="Times New Roman"/>
                <w:b/>
                <w:bCs/>
                <w:sz w:val="24"/>
                <w:szCs w:val="24"/>
              </w:rPr>
            </w:pPr>
            <w:r w:rsidRPr="003371F9">
              <w:rPr>
                <w:rFonts w:ascii="Times New Roman" w:hAnsi="Times New Roman" w:cs="Times New Roman"/>
                <w:b/>
                <w:bCs/>
                <w:sz w:val="24"/>
                <w:szCs w:val="24"/>
              </w:rPr>
              <w:t>Территория, прилегающая к зданию (участок)</w:t>
            </w: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Вход (входы) на территорию</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Путь (пути) движения на территории</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Лестница (наружная)</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Пандус (наружный)</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Автостоянка и парковка</w:t>
            </w:r>
          </w:p>
        </w:tc>
      </w:tr>
      <w:tr w:rsidR="00811788" w:rsidRPr="003371F9" w:rsidTr="002B566F">
        <w:tc>
          <w:tcPr>
            <w:tcW w:w="3686" w:type="dxa"/>
            <w:vMerge w:val="restart"/>
          </w:tcPr>
          <w:p w:rsidR="00811788" w:rsidRPr="003371F9" w:rsidRDefault="00811788" w:rsidP="00AB02A2">
            <w:pPr>
              <w:spacing w:after="0" w:line="240" w:lineRule="auto"/>
              <w:rPr>
                <w:rFonts w:ascii="Times New Roman" w:hAnsi="Times New Roman" w:cs="Times New Roman"/>
                <w:b/>
                <w:bCs/>
                <w:sz w:val="24"/>
                <w:szCs w:val="24"/>
              </w:rPr>
            </w:pPr>
            <w:r w:rsidRPr="003371F9">
              <w:rPr>
                <w:rFonts w:ascii="Times New Roman" w:hAnsi="Times New Roman" w:cs="Times New Roman"/>
                <w:b/>
                <w:bCs/>
                <w:sz w:val="24"/>
                <w:szCs w:val="24"/>
              </w:rPr>
              <w:t>Вход (входы) в здание</w:t>
            </w: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Лестница (наружная)</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Пандус (наружный)</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Входная площадка (перед дверью)</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Дверь (входная)</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Тамбур</w:t>
            </w:r>
          </w:p>
        </w:tc>
      </w:tr>
      <w:tr w:rsidR="00811788" w:rsidRPr="003371F9" w:rsidTr="002B566F">
        <w:tc>
          <w:tcPr>
            <w:tcW w:w="3686" w:type="dxa"/>
            <w:vMerge w:val="restart"/>
          </w:tcPr>
          <w:p w:rsidR="00811788" w:rsidRPr="003371F9" w:rsidRDefault="00811788" w:rsidP="00AB02A2">
            <w:pPr>
              <w:spacing w:after="0" w:line="240" w:lineRule="auto"/>
              <w:rPr>
                <w:rFonts w:ascii="Times New Roman" w:hAnsi="Times New Roman" w:cs="Times New Roman"/>
                <w:b/>
                <w:bCs/>
                <w:sz w:val="24"/>
                <w:szCs w:val="24"/>
              </w:rPr>
            </w:pPr>
            <w:r w:rsidRPr="003371F9">
              <w:rPr>
                <w:rFonts w:ascii="Times New Roman" w:hAnsi="Times New Roman" w:cs="Times New Roman"/>
                <w:b/>
                <w:bCs/>
                <w:sz w:val="24"/>
                <w:szCs w:val="24"/>
              </w:rPr>
              <w:t xml:space="preserve">Путь (пути) движения внутри здания </w:t>
            </w:r>
          </w:p>
          <w:p w:rsidR="00811788" w:rsidRPr="003371F9" w:rsidRDefault="00811788" w:rsidP="00AB02A2">
            <w:pPr>
              <w:spacing w:after="0" w:line="240" w:lineRule="auto"/>
              <w:rPr>
                <w:rFonts w:ascii="Times New Roman" w:hAnsi="Times New Roman" w:cs="Times New Roman"/>
                <w:b/>
                <w:bCs/>
                <w:sz w:val="24"/>
                <w:szCs w:val="24"/>
              </w:rPr>
            </w:pPr>
            <w:r w:rsidRPr="003371F9">
              <w:rPr>
                <w:rFonts w:ascii="Times New Roman" w:hAnsi="Times New Roman" w:cs="Times New Roman"/>
                <w:b/>
                <w:bCs/>
                <w:sz w:val="24"/>
                <w:szCs w:val="24"/>
              </w:rPr>
              <w:t>(в т.ч. пути эвакуации)</w:t>
            </w: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Коридор (вестибюль, зона ожидания, галерея, балкон)</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Лестница (внутри здания)</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Пандус (внутри здания)</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Лифт пассажирский (или подъемник)</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Дверь</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Пути эвакуации (в т.ч. зоны безопасности)</w:t>
            </w:r>
          </w:p>
        </w:tc>
      </w:tr>
      <w:tr w:rsidR="00811788" w:rsidRPr="003371F9" w:rsidTr="002B566F">
        <w:tc>
          <w:tcPr>
            <w:tcW w:w="3686" w:type="dxa"/>
            <w:vMerge w:val="restart"/>
          </w:tcPr>
          <w:p w:rsidR="00811788" w:rsidRPr="003371F9" w:rsidRDefault="00811788" w:rsidP="00AB02A2">
            <w:pPr>
              <w:spacing w:after="0" w:line="240" w:lineRule="auto"/>
              <w:rPr>
                <w:rFonts w:ascii="Times New Roman" w:hAnsi="Times New Roman" w:cs="Times New Roman"/>
                <w:b/>
                <w:bCs/>
                <w:sz w:val="24"/>
                <w:szCs w:val="24"/>
              </w:rPr>
            </w:pPr>
            <w:r w:rsidRPr="003371F9">
              <w:rPr>
                <w:rFonts w:ascii="Times New Roman" w:hAnsi="Times New Roman" w:cs="Times New Roman"/>
                <w:b/>
                <w:bCs/>
                <w:sz w:val="24"/>
                <w:szCs w:val="24"/>
              </w:rPr>
              <w:t>Зона целевого назначения здания (целевого посещения объекта)</w:t>
            </w:r>
          </w:p>
        </w:tc>
        <w:tc>
          <w:tcPr>
            <w:tcW w:w="2126" w:type="dxa"/>
            <w:vMerge w:val="restart"/>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 xml:space="preserve">Вариант </w:t>
            </w:r>
            <w:r w:rsidRPr="003371F9">
              <w:rPr>
                <w:rFonts w:ascii="Times New Roman" w:hAnsi="Times New Roman" w:cs="Times New Roman"/>
                <w:sz w:val="24"/>
                <w:szCs w:val="24"/>
                <w:lang w:val="en-US"/>
              </w:rPr>
              <w:t>I</w:t>
            </w:r>
            <w:r w:rsidRPr="003371F9">
              <w:rPr>
                <w:rFonts w:ascii="Times New Roman" w:hAnsi="Times New Roman" w:cs="Times New Roman"/>
                <w:sz w:val="24"/>
                <w:szCs w:val="24"/>
              </w:rPr>
              <w:t xml:space="preserve"> - зона обслуживания граждан (в том числе инвалидов и других МГН)</w:t>
            </w:r>
          </w:p>
        </w:tc>
        <w:tc>
          <w:tcPr>
            <w:tcW w:w="3652" w:type="dxa"/>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кабинетная форма обслуживания</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2126" w:type="dxa"/>
            <w:vMerge/>
          </w:tcPr>
          <w:p w:rsidR="00811788" w:rsidRPr="003371F9" w:rsidRDefault="00811788" w:rsidP="00AB02A2">
            <w:pPr>
              <w:spacing w:after="0" w:line="240" w:lineRule="auto"/>
              <w:rPr>
                <w:rFonts w:ascii="Times New Roman" w:hAnsi="Times New Roman" w:cs="Times New Roman"/>
                <w:sz w:val="24"/>
                <w:szCs w:val="24"/>
              </w:rPr>
            </w:pPr>
          </w:p>
        </w:tc>
        <w:tc>
          <w:tcPr>
            <w:tcW w:w="3652" w:type="dxa"/>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зальная форма обслуживания</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2126" w:type="dxa"/>
            <w:vMerge/>
          </w:tcPr>
          <w:p w:rsidR="00811788" w:rsidRPr="003371F9" w:rsidRDefault="00811788" w:rsidP="00AB02A2">
            <w:pPr>
              <w:spacing w:after="0" w:line="240" w:lineRule="auto"/>
              <w:rPr>
                <w:rFonts w:ascii="Times New Roman" w:hAnsi="Times New Roman" w:cs="Times New Roman"/>
                <w:sz w:val="24"/>
                <w:szCs w:val="24"/>
              </w:rPr>
            </w:pPr>
          </w:p>
        </w:tc>
        <w:tc>
          <w:tcPr>
            <w:tcW w:w="3652" w:type="dxa"/>
          </w:tcPr>
          <w:p w:rsidR="00811788" w:rsidRPr="003371F9" w:rsidRDefault="00811788" w:rsidP="00AB02A2">
            <w:pPr>
              <w:spacing w:after="0" w:line="240" w:lineRule="auto"/>
              <w:ind w:firstLine="33"/>
              <w:rPr>
                <w:rFonts w:ascii="Times New Roman" w:hAnsi="Times New Roman" w:cs="Times New Roman"/>
                <w:sz w:val="24"/>
                <w:szCs w:val="24"/>
              </w:rPr>
            </w:pPr>
            <w:r w:rsidRPr="003371F9">
              <w:rPr>
                <w:rFonts w:ascii="Times New Roman" w:hAnsi="Times New Roman" w:cs="Times New Roman"/>
                <w:sz w:val="24"/>
                <w:szCs w:val="24"/>
              </w:rPr>
              <w:t>прилавочная форма обслуживания</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2126" w:type="dxa"/>
            <w:vMerge/>
          </w:tcPr>
          <w:p w:rsidR="00811788" w:rsidRPr="003371F9" w:rsidRDefault="00811788" w:rsidP="00AB02A2">
            <w:pPr>
              <w:spacing w:after="0" w:line="240" w:lineRule="auto"/>
              <w:rPr>
                <w:rFonts w:ascii="Times New Roman" w:hAnsi="Times New Roman" w:cs="Times New Roman"/>
                <w:sz w:val="24"/>
                <w:szCs w:val="24"/>
              </w:rPr>
            </w:pPr>
          </w:p>
        </w:tc>
        <w:tc>
          <w:tcPr>
            <w:tcW w:w="3652" w:type="dxa"/>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форма обслуживания с перемещением по маршруту</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2126" w:type="dxa"/>
            <w:vMerge/>
          </w:tcPr>
          <w:p w:rsidR="00811788" w:rsidRPr="003371F9" w:rsidRDefault="00811788" w:rsidP="00AB02A2">
            <w:pPr>
              <w:spacing w:after="0" w:line="240" w:lineRule="auto"/>
              <w:rPr>
                <w:rFonts w:ascii="Times New Roman" w:hAnsi="Times New Roman" w:cs="Times New Roman"/>
                <w:sz w:val="24"/>
                <w:szCs w:val="24"/>
              </w:rPr>
            </w:pPr>
          </w:p>
        </w:tc>
        <w:tc>
          <w:tcPr>
            <w:tcW w:w="3652" w:type="dxa"/>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кабина индивидуального обслуживания</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 xml:space="preserve">Вариант </w:t>
            </w:r>
            <w:r w:rsidRPr="003371F9">
              <w:rPr>
                <w:rFonts w:ascii="Times New Roman" w:hAnsi="Times New Roman" w:cs="Times New Roman"/>
                <w:sz w:val="24"/>
                <w:szCs w:val="24"/>
                <w:lang w:val="en-US"/>
              </w:rPr>
              <w:t>II</w:t>
            </w:r>
            <w:r w:rsidRPr="003371F9">
              <w:rPr>
                <w:rFonts w:ascii="Times New Roman" w:hAnsi="Times New Roman" w:cs="Times New Roman"/>
                <w:sz w:val="24"/>
                <w:szCs w:val="24"/>
              </w:rPr>
              <w:t xml:space="preserve"> - места приложения труда</w:t>
            </w:r>
          </w:p>
        </w:tc>
      </w:tr>
      <w:tr w:rsidR="00811788" w:rsidRPr="003371F9" w:rsidTr="002B566F">
        <w:trPr>
          <w:trHeight w:val="435"/>
        </w:trPr>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 xml:space="preserve">Вариант </w:t>
            </w:r>
            <w:r w:rsidRPr="003371F9">
              <w:rPr>
                <w:rFonts w:ascii="Times New Roman" w:hAnsi="Times New Roman" w:cs="Times New Roman"/>
                <w:sz w:val="24"/>
                <w:szCs w:val="24"/>
                <w:lang w:val="en-US"/>
              </w:rPr>
              <w:t>III -</w:t>
            </w:r>
            <w:r w:rsidRPr="003371F9">
              <w:rPr>
                <w:rFonts w:ascii="Times New Roman" w:hAnsi="Times New Roman" w:cs="Times New Roman"/>
                <w:sz w:val="24"/>
                <w:szCs w:val="24"/>
              </w:rPr>
              <w:t xml:space="preserve"> жилые помещения</w:t>
            </w:r>
          </w:p>
        </w:tc>
      </w:tr>
      <w:tr w:rsidR="00811788" w:rsidRPr="003371F9" w:rsidTr="002B566F">
        <w:tc>
          <w:tcPr>
            <w:tcW w:w="3686" w:type="dxa"/>
            <w:vMerge w:val="restart"/>
          </w:tcPr>
          <w:p w:rsidR="00811788" w:rsidRPr="003371F9" w:rsidRDefault="00811788" w:rsidP="00AB02A2">
            <w:pPr>
              <w:spacing w:after="0" w:line="240" w:lineRule="auto"/>
              <w:rPr>
                <w:rFonts w:ascii="Times New Roman" w:hAnsi="Times New Roman" w:cs="Times New Roman"/>
                <w:b/>
                <w:bCs/>
                <w:sz w:val="24"/>
                <w:szCs w:val="24"/>
              </w:rPr>
            </w:pPr>
            <w:r w:rsidRPr="003371F9">
              <w:rPr>
                <w:rFonts w:ascii="Times New Roman" w:hAnsi="Times New Roman" w:cs="Times New Roman"/>
                <w:b/>
                <w:bCs/>
                <w:sz w:val="24"/>
                <w:szCs w:val="24"/>
              </w:rPr>
              <w:t>Санитарно-гигиенические помещения</w:t>
            </w: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Туалетная комната</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Душевая/ ванная комната</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Бытовая комната (гардеробная)</w:t>
            </w:r>
          </w:p>
        </w:tc>
      </w:tr>
      <w:tr w:rsidR="00811788" w:rsidRPr="003371F9" w:rsidTr="002B566F">
        <w:tc>
          <w:tcPr>
            <w:tcW w:w="3686" w:type="dxa"/>
            <w:vMerge w:val="restart"/>
          </w:tcPr>
          <w:p w:rsidR="00811788" w:rsidRPr="003371F9" w:rsidRDefault="00811788" w:rsidP="00AB02A2">
            <w:pPr>
              <w:spacing w:after="0" w:line="240" w:lineRule="auto"/>
              <w:rPr>
                <w:rFonts w:ascii="Times New Roman" w:hAnsi="Times New Roman" w:cs="Times New Roman"/>
                <w:b/>
                <w:bCs/>
                <w:sz w:val="24"/>
                <w:szCs w:val="24"/>
              </w:rPr>
            </w:pPr>
            <w:r w:rsidRPr="003371F9">
              <w:rPr>
                <w:rFonts w:ascii="Times New Roman" w:hAnsi="Times New Roman" w:cs="Times New Roman"/>
                <w:b/>
                <w:bCs/>
                <w:sz w:val="24"/>
                <w:szCs w:val="24"/>
              </w:rPr>
              <w:t>Система информации на объекте</w:t>
            </w: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Визуальные средства</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Акустические средства</w:t>
            </w:r>
          </w:p>
        </w:tc>
      </w:tr>
      <w:tr w:rsidR="00811788" w:rsidRPr="003371F9" w:rsidTr="002B566F">
        <w:tc>
          <w:tcPr>
            <w:tcW w:w="3686" w:type="dxa"/>
            <w:vMerge/>
          </w:tcPr>
          <w:p w:rsidR="00811788" w:rsidRPr="003371F9" w:rsidRDefault="00811788" w:rsidP="00AB02A2">
            <w:pPr>
              <w:spacing w:after="0" w:line="240" w:lineRule="auto"/>
              <w:rPr>
                <w:rFonts w:ascii="Times New Roman" w:hAnsi="Times New Roman" w:cs="Times New Roman"/>
                <w:b/>
                <w:bCs/>
                <w:sz w:val="24"/>
                <w:szCs w:val="24"/>
              </w:rPr>
            </w:pPr>
          </w:p>
        </w:tc>
        <w:tc>
          <w:tcPr>
            <w:tcW w:w="5778" w:type="dxa"/>
            <w:gridSpan w:val="2"/>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Тактильные средства</w:t>
            </w:r>
          </w:p>
        </w:tc>
      </w:tr>
    </w:tbl>
    <w:p w:rsidR="00811788" w:rsidRPr="003371F9" w:rsidRDefault="00811788" w:rsidP="00811788">
      <w:pPr>
        <w:spacing w:after="0" w:line="240" w:lineRule="auto"/>
        <w:ind w:right="57"/>
        <w:jc w:val="both"/>
        <w:rPr>
          <w:rFonts w:ascii="Times New Roman" w:eastAsia="Calibri" w:hAnsi="Times New Roman" w:cs="Times New Roman"/>
          <w:sz w:val="24"/>
          <w:szCs w:val="24"/>
          <w:lang w:eastAsia="ru-RU"/>
        </w:rPr>
      </w:pPr>
    </w:p>
    <w:p w:rsidR="00811788" w:rsidRPr="003371F9" w:rsidRDefault="00904357" w:rsidP="00904357">
      <w:pPr>
        <w:pStyle w:val="af5"/>
        <w:tabs>
          <w:tab w:val="left" w:pos="993"/>
        </w:tabs>
        <w:autoSpaceDE w:val="0"/>
        <w:autoSpaceDN w:val="0"/>
        <w:adjustRightInd w:val="0"/>
        <w:jc w:val="both"/>
        <w:rPr>
          <w:rFonts w:eastAsia="Calibri"/>
          <w:b/>
          <w:spacing w:val="-6"/>
        </w:rPr>
      </w:pPr>
      <w:r w:rsidRPr="003371F9">
        <w:rPr>
          <w:rFonts w:eastAsia="Calibri"/>
          <w:b/>
          <w:spacing w:val="-6"/>
        </w:rPr>
        <w:t>5.</w:t>
      </w:r>
      <w:r w:rsidR="00811788" w:rsidRPr="003371F9">
        <w:rPr>
          <w:rFonts w:eastAsia="Calibri"/>
          <w:b/>
          <w:spacing w:val="-6"/>
        </w:rPr>
        <w:t xml:space="preserve"> Параметры доступности: досягаемость, безопасность, информати</w:t>
      </w:r>
      <w:r w:rsidRPr="003371F9">
        <w:rPr>
          <w:rFonts w:eastAsia="Calibri"/>
          <w:b/>
          <w:spacing w:val="-6"/>
        </w:rPr>
        <w:t>вность, комфортность (удобство)</w:t>
      </w:r>
    </w:p>
    <w:p w:rsidR="00811788" w:rsidRPr="003371F9" w:rsidRDefault="00811788" w:rsidP="00811788">
      <w:pPr>
        <w:tabs>
          <w:tab w:val="left" w:pos="709"/>
        </w:tabs>
        <w:spacing w:after="0" w:line="240" w:lineRule="auto"/>
        <w:ind w:firstLine="709"/>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При оценке параметров доступности учитываются в первую очередь требования Свода правил СП 59.13330.2012</w:t>
      </w:r>
      <w:r w:rsidR="00904357" w:rsidRPr="003371F9">
        <w:rPr>
          <w:rFonts w:ascii="Times New Roman" w:eastAsia="Calibri" w:hAnsi="Times New Roman" w:cs="Times New Roman"/>
          <w:sz w:val="24"/>
          <w:szCs w:val="24"/>
        </w:rPr>
        <w:t xml:space="preserve"> </w:t>
      </w:r>
      <w:r w:rsidRPr="003371F9">
        <w:rPr>
          <w:rFonts w:ascii="Times New Roman" w:eastAsia="Calibri" w:hAnsi="Times New Roman" w:cs="Times New Roman"/>
          <w:sz w:val="24"/>
          <w:szCs w:val="24"/>
        </w:rPr>
        <w:t>«Доступность зданий и сооружений для маломобильных групп населения», согласно которому «проектные решения объектов, доступных для МГН, должны обеспечивать:</w:t>
      </w:r>
    </w:p>
    <w:p w:rsidR="00811788" w:rsidRPr="003371F9" w:rsidRDefault="00811788" w:rsidP="00811788">
      <w:pPr>
        <w:tabs>
          <w:tab w:val="left" w:pos="709"/>
        </w:tabs>
        <w:spacing w:after="0" w:line="240" w:lineRule="auto"/>
        <w:ind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lastRenderedPageBreak/>
        <w:t>досягаемость мест целевого посещения и беспрепятственность перемещения внутри зданий и сооружений;</w:t>
      </w:r>
    </w:p>
    <w:p w:rsidR="00811788" w:rsidRPr="003371F9" w:rsidRDefault="00811788" w:rsidP="00811788">
      <w:pPr>
        <w:numPr>
          <w:ilvl w:val="0"/>
          <w:numId w:val="21"/>
        </w:numPr>
        <w:tabs>
          <w:tab w:val="left" w:pos="993"/>
        </w:tabs>
        <w:suppressAutoHyphens w:val="0"/>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t>безопасность путей движения (в том числе эвакуационных), а также мест проживания, обслуживания и приложения труда;</w:t>
      </w:r>
    </w:p>
    <w:p w:rsidR="00811788" w:rsidRPr="003371F9" w:rsidRDefault="00811788" w:rsidP="00811788">
      <w:pPr>
        <w:numPr>
          <w:ilvl w:val="0"/>
          <w:numId w:val="21"/>
        </w:numPr>
        <w:tabs>
          <w:tab w:val="left" w:pos="993"/>
        </w:tabs>
        <w:suppressAutoHyphens w:val="0"/>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t>своевременное получение МГН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w:t>
      </w:r>
    </w:p>
    <w:p w:rsidR="00811788" w:rsidRPr="003371F9" w:rsidRDefault="00811788" w:rsidP="00811788">
      <w:pPr>
        <w:numPr>
          <w:ilvl w:val="0"/>
          <w:numId w:val="21"/>
        </w:numPr>
        <w:tabs>
          <w:tab w:val="left" w:pos="993"/>
        </w:tabs>
        <w:suppressAutoHyphens w:val="0"/>
        <w:autoSpaceDE w:val="0"/>
        <w:autoSpaceDN w:val="0"/>
        <w:adjustRightInd w:val="0"/>
        <w:spacing w:after="0" w:line="240" w:lineRule="auto"/>
        <w:ind w:left="0" w:firstLine="567"/>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t>удобство и комфорт среды жизнедеятельности».</w:t>
      </w:r>
    </w:p>
    <w:p w:rsidR="00811788" w:rsidRPr="003371F9" w:rsidRDefault="00811788" w:rsidP="00811788">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t>Необходимость безусловного исполнения требований досягаемости и безопасности указана в ст.30 Федерального закона «Технический регламент о безопасности зданий и сооружений».</w:t>
      </w:r>
    </w:p>
    <w:p w:rsidR="00811788" w:rsidRPr="003371F9" w:rsidRDefault="00811788" w:rsidP="00811788">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t>По степени значимости перечисленные критерии имеют следующий порядок приоритетов: 1) досягаемость, 2) безопасность, 3) информативность, 4) комфортность (удобство).</w:t>
      </w:r>
    </w:p>
    <w:p w:rsidR="00811788" w:rsidRPr="003371F9" w:rsidRDefault="00811788" w:rsidP="00811788">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t xml:space="preserve">Под </w:t>
      </w:r>
      <w:r w:rsidRPr="003371F9">
        <w:rPr>
          <w:rFonts w:ascii="Times New Roman" w:eastAsia="Calibri" w:hAnsi="Times New Roman" w:cs="Times New Roman"/>
          <w:b/>
          <w:i/>
          <w:sz w:val="24"/>
          <w:szCs w:val="24"/>
          <w:lang w:eastAsia="ru-RU"/>
        </w:rPr>
        <w:t>досягаемостью</w:t>
      </w:r>
      <w:r w:rsidRPr="003371F9">
        <w:rPr>
          <w:rFonts w:ascii="Times New Roman" w:eastAsia="Calibri" w:hAnsi="Times New Roman" w:cs="Times New Roman"/>
          <w:sz w:val="24"/>
          <w:szCs w:val="24"/>
          <w:lang w:eastAsia="ru-RU"/>
        </w:rPr>
        <w:t xml:space="preserve"> понимают характеристики объекта социальной инфраструктуры, которые позволяют беспрепятственно двигаться по коммуникационным путя</w:t>
      </w:r>
      <w:r w:rsidR="00FB6E57">
        <w:rPr>
          <w:rFonts w:ascii="Times New Roman" w:eastAsia="Calibri" w:hAnsi="Times New Roman" w:cs="Times New Roman"/>
          <w:sz w:val="24"/>
          <w:szCs w:val="24"/>
          <w:lang w:eastAsia="ru-RU"/>
        </w:rPr>
        <w:t xml:space="preserve">м, помещениям и пространствам; </w:t>
      </w:r>
      <w:r w:rsidRPr="003371F9">
        <w:rPr>
          <w:rFonts w:ascii="Times New Roman" w:eastAsia="Calibri" w:hAnsi="Times New Roman" w:cs="Times New Roman"/>
          <w:sz w:val="24"/>
          <w:szCs w:val="24"/>
          <w:lang w:eastAsia="ru-RU"/>
        </w:rPr>
        <w:t>достигать места целевого назначения и пользование предоставленными возможностями; пользоваться местами отдыха, ожидания и сопутствующего обслуживания.</w:t>
      </w:r>
    </w:p>
    <w:p w:rsidR="00811788" w:rsidRPr="003371F9" w:rsidRDefault="00811788" w:rsidP="00811788">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t xml:space="preserve">Под </w:t>
      </w:r>
      <w:r w:rsidRPr="003371F9">
        <w:rPr>
          <w:rFonts w:ascii="Times New Roman" w:eastAsia="Calibri" w:hAnsi="Times New Roman" w:cs="Times New Roman"/>
          <w:b/>
          <w:i/>
          <w:sz w:val="24"/>
          <w:szCs w:val="24"/>
          <w:lang w:eastAsia="ru-RU"/>
        </w:rPr>
        <w:t xml:space="preserve">безопасностью </w:t>
      </w:r>
      <w:r w:rsidRPr="003371F9">
        <w:rPr>
          <w:rFonts w:ascii="Times New Roman" w:eastAsia="Calibri" w:hAnsi="Times New Roman" w:cs="Times New Roman"/>
          <w:sz w:val="24"/>
          <w:szCs w:val="24"/>
          <w:lang w:eastAsia="ru-RU"/>
        </w:rPr>
        <w:t>понимают</w:t>
      </w:r>
      <w:r w:rsidRPr="003371F9">
        <w:rPr>
          <w:rFonts w:ascii="Times New Roman" w:eastAsia="Calibri" w:hAnsi="Times New Roman" w:cs="Times New Roman"/>
          <w:b/>
          <w:i/>
          <w:sz w:val="24"/>
          <w:szCs w:val="24"/>
          <w:lang w:eastAsia="ru-RU"/>
        </w:rPr>
        <w:t xml:space="preserve"> </w:t>
      </w:r>
      <w:r w:rsidRPr="003371F9">
        <w:rPr>
          <w:rFonts w:ascii="Times New Roman" w:eastAsia="Calibri" w:hAnsi="Times New Roman" w:cs="Times New Roman"/>
          <w:sz w:val="24"/>
          <w:szCs w:val="24"/>
          <w:lang w:eastAsia="ru-RU"/>
        </w:rPr>
        <w:t>характеристики объекта социальной инфраструктуры, которые позволяют избежать травм, ранений, увечий, излишней усталости и т.п. из-за свойств архитектурной среды зданий; своевременно опознавать и реагировать на места и зоны риска; предупреждать посетителей о зонах, представляющих потенциальную опасность; соблюдать пожарн</w:t>
      </w:r>
      <w:r w:rsidR="0055035D" w:rsidRPr="003371F9">
        <w:rPr>
          <w:rFonts w:ascii="Times New Roman" w:eastAsia="Calibri" w:hAnsi="Times New Roman" w:cs="Times New Roman"/>
          <w:sz w:val="24"/>
          <w:szCs w:val="24"/>
          <w:lang w:eastAsia="ru-RU"/>
        </w:rPr>
        <w:t>ую</w:t>
      </w:r>
      <w:r w:rsidRPr="003371F9">
        <w:rPr>
          <w:rFonts w:ascii="Times New Roman" w:eastAsia="Calibri" w:hAnsi="Times New Roman" w:cs="Times New Roman"/>
          <w:sz w:val="24"/>
          <w:szCs w:val="24"/>
          <w:lang w:eastAsia="ru-RU"/>
        </w:rPr>
        <w:t xml:space="preserve"> безопасность.</w:t>
      </w:r>
    </w:p>
    <w:p w:rsidR="00811788" w:rsidRPr="003371F9" w:rsidRDefault="00811788" w:rsidP="00811788">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b/>
          <w:i/>
          <w:sz w:val="24"/>
          <w:szCs w:val="24"/>
          <w:lang w:eastAsia="ru-RU"/>
        </w:rPr>
        <w:t xml:space="preserve">Информативность </w:t>
      </w:r>
      <w:r w:rsidRPr="003371F9">
        <w:rPr>
          <w:rFonts w:ascii="Times New Roman" w:eastAsia="Calibri" w:hAnsi="Times New Roman" w:cs="Times New Roman"/>
          <w:sz w:val="24"/>
          <w:szCs w:val="24"/>
          <w:lang w:eastAsia="ru-RU"/>
        </w:rPr>
        <w:t>обеспечивает разностороннюю возможность своевременного получения, осознания информации и соответствующего реагирования на нее: точная идентификация своего места нахождения и мест, являющихся целью посещения; возможность эффективной ориентации</w:t>
      </w:r>
      <w:r w:rsidR="0055035D" w:rsidRPr="003371F9">
        <w:rPr>
          <w:rFonts w:ascii="Times New Roman" w:eastAsia="Calibri" w:hAnsi="Times New Roman" w:cs="Times New Roman"/>
          <w:sz w:val="24"/>
          <w:szCs w:val="24"/>
          <w:lang w:eastAsia="ru-RU"/>
        </w:rPr>
        <w:t>,</w:t>
      </w:r>
      <w:r w:rsidRPr="003371F9">
        <w:rPr>
          <w:rFonts w:ascii="Times New Roman" w:eastAsia="Calibri" w:hAnsi="Times New Roman" w:cs="Times New Roman"/>
          <w:sz w:val="24"/>
          <w:szCs w:val="24"/>
          <w:lang w:eastAsia="ru-RU"/>
        </w:rPr>
        <w:t xml:space="preserve"> как в светлое, так и в темное время суток; возможность иметь непрерывную информационную поддержку на всем пути следования. Размещение и характер исполнения элементов информационного обеспечения должны учитывать:</w:t>
      </w:r>
    </w:p>
    <w:p w:rsidR="00811788" w:rsidRPr="003371F9" w:rsidRDefault="00904357" w:rsidP="00904357">
      <w:pPr>
        <w:suppressAutoHyphens w:val="0"/>
        <w:autoSpaceDE w:val="0"/>
        <w:autoSpaceDN w:val="0"/>
        <w:adjustRightInd w:val="0"/>
        <w:spacing w:after="0" w:line="240" w:lineRule="auto"/>
        <w:ind w:left="567"/>
        <w:contextualSpacing/>
        <w:jc w:val="both"/>
        <w:rPr>
          <w:rFonts w:ascii="Times New Roman" w:hAnsi="Times New Roman" w:cs="Times New Roman"/>
          <w:sz w:val="24"/>
          <w:szCs w:val="24"/>
          <w:lang w:eastAsia="ru-RU"/>
        </w:rPr>
      </w:pPr>
      <w:r w:rsidRPr="003371F9">
        <w:rPr>
          <w:rFonts w:ascii="Times New Roman" w:hAnsi="Times New Roman" w:cs="Times New Roman"/>
          <w:sz w:val="24"/>
          <w:szCs w:val="24"/>
          <w:lang w:eastAsia="ru-RU"/>
        </w:rPr>
        <w:t xml:space="preserve">- </w:t>
      </w:r>
      <w:r w:rsidR="00811788" w:rsidRPr="003371F9">
        <w:rPr>
          <w:rFonts w:ascii="Times New Roman" w:hAnsi="Times New Roman" w:cs="Times New Roman"/>
          <w:sz w:val="24"/>
          <w:szCs w:val="24"/>
          <w:lang w:eastAsia="ru-RU"/>
        </w:rPr>
        <w:t>расстояние, с которого сообщение может быть эффективно воспринято;</w:t>
      </w:r>
    </w:p>
    <w:p w:rsidR="00811788" w:rsidRPr="003371F9" w:rsidRDefault="00904357" w:rsidP="00904357">
      <w:pPr>
        <w:suppressAutoHyphens w:val="0"/>
        <w:autoSpaceDE w:val="0"/>
        <w:autoSpaceDN w:val="0"/>
        <w:adjustRightInd w:val="0"/>
        <w:spacing w:after="0" w:line="240" w:lineRule="auto"/>
        <w:ind w:left="567"/>
        <w:contextualSpacing/>
        <w:jc w:val="both"/>
        <w:rPr>
          <w:rFonts w:ascii="Times New Roman" w:hAnsi="Times New Roman" w:cs="Times New Roman"/>
          <w:sz w:val="24"/>
          <w:szCs w:val="24"/>
          <w:lang w:eastAsia="ru-RU"/>
        </w:rPr>
      </w:pPr>
      <w:r w:rsidRPr="003371F9">
        <w:rPr>
          <w:rFonts w:ascii="Times New Roman" w:hAnsi="Times New Roman" w:cs="Times New Roman"/>
          <w:sz w:val="24"/>
          <w:szCs w:val="24"/>
          <w:lang w:eastAsia="ru-RU"/>
        </w:rPr>
        <w:t xml:space="preserve">- </w:t>
      </w:r>
      <w:r w:rsidR="00811788" w:rsidRPr="003371F9">
        <w:rPr>
          <w:rFonts w:ascii="Times New Roman" w:hAnsi="Times New Roman" w:cs="Times New Roman"/>
          <w:sz w:val="24"/>
          <w:szCs w:val="24"/>
          <w:lang w:eastAsia="ru-RU"/>
        </w:rPr>
        <w:t>углы поля наблюдения, удобные для восприятия зрительной информации;</w:t>
      </w:r>
    </w:p>
    <w:p w:rsidR="00811788" w:rsidRPr="003371F9" w:rsidRDefault="00904357" w:rsidP="00904357">
      <w:pPr>
        <w:suppressAutoHyphens w:val="0"/>
        <w:autoSpaceDE w:val="0"/>
        <w:autoSpaceDN w:val="0"/>
        <w:adjustRightInd w:val="0"/>
        <w:spacing w:after="0" w:line="240" w:lineRule="auto"/>
        <w:ind w:left="567"/>
        <w:contextualSpacing/>
        <w:jc w:val="both"/>
        <w:rPr>
          <w:rFonts w:ascii="Times New Roman" w:hAnsi="Times New Roman" w:cs="Times New Roman"/>
          <w:sz w:val="24"/>
          <w:szCs w:val="24"/>
          <w:lang w:eastAsia="ru-RU"/>
        </w:rPr>
      </w:pPr>
      <w:r w:rsidRPr="003371F9">
        <w:rPr>
          <w:rFonts w:ascii="Times New Roman" w:hAnsi="Times New Roman" w:cs="Times New Roman"/>
          <w:sz w:val="24"/>
          <w:szCs w:val="24"/>
          <w:lang w:eastAsia="ru-RU"/>
        </w:rPr>
        <w:t xml:space="preserve">- </w:t>
      </w:r>
      <w:r w:rsidR="00811788" w:rsidRPr="003371F9">
        <w:rPr>
          <w:rFonts w:ascii="Times New Roman" w:hAnsi="Times New Roman" w:cs="Times New Roman"/>
          <w:sz w:val="24"/>
          <w:szCs w:val="24"/>
          <w:lang w:eastAsia="ru-RU"/>
        </w:rPr>
        <w:t>ясное начертание и контрастность, а при необходимости – рельефность изображения;</w:t>
      </w:r>
    </w:p>
    <w:p w:rsidR="00811788" w:rsidRPr="003371F9" w:rsidRDefault="00904357" w:rsidP="00904357">
      <w:pPr>
        <w:suppressAutoHyphens w:val="0"/>
        <w:autoSpaceDE w:val="0"/>
        <w:autoSpaceDN w:val="0"/>
        <w:adjustRightInd w:val="0"/>
        <w:spacing w:after="0" w:line="240" w:lineRule="auto"/>
        <w:ind w:left="567"/>
        <w:contextualSpacing/>
        <w:jc w:val="both"/>
        <w:rPr>
          <w:rFonts w:ascii="Times New Roman" w:hAnsi="Times New Roman" w:cs="Times New Roman"/>
          <w:sz w:val="24"/>
          <w:szCs w:val="24"/>
          <w:lang w:eastAsia="ru-RU"/>
        </w:rPr>
      </w:pPr>
      <w:r w:rsidRPr="003371F9">
        <w:rPr>
          <w:rFonts w:ascii="Times New Roman" w:hAnsi="Times New Roman" w:cs="Times New Roman"/>
          <w:sz w:val="24"/>
          <w:szCs w:val="24"/>
          <w:lang w:eastAsia="ru-RU"/>
        </w:rPr>
        <w:t xml:space="preserve">- </w:t>
      </w:r>
      <w:r w:rsidR="00811788" w:rsidRPr="003371F9">
        <w:rPr>
          <w:rFonts w:ascii="Times New Roman" w:hAnsi="Times New Roman" w:cs="Times New Roman"/>
          <w:sz w:val="24"/>
          <w:szCs w:val="24"/>
          <w:lang w:eastAsia="ru-RU"/>
        </w:rPr>
        <w:t>соответствие применяемых символов или пластических приемов общепринятому значению;</w:t>
      </w:r>
    </w:p>
    <w:p w:rsidR="00811788" w:rsidRPr="003371F9" w:rsidRDefault="00904357" w:rsidP="00904357">
      <w:pPr>
        <w:suppressAutoHyphens w:val="0"/>
        <w:autoSpaceDE w:val="0"/>
        <w:autoSpaceDN w:val="0"/>
        <w:adjustRightInd w:val="0"/>
        <w:spacing w:after="0" w:line="240" w:lineRule="auto"/>
        <w:ind w:left="567"/>
        <w:contextualSpacing/>
        <w:jc w:val="both"/>
        <w:rPr>
          <w:rFonts w:ascii="Times New Roman" w:hAnsi="Times New Roman" w:cs="Times New Roman"/>
          <w:sz w:val="24"/>
          <w:szCs w:val="24"/>
          <w:lang w:eastAsia="ru-RU"/>
        </w:rPr>
      </w:pPr>
      <w:r w:rsidRPr="003371F9">
        <w:rPr>
          <w:rFonts w:ascii="Times New Roman" w:hAnsi="Times New Roman" w:cs="Times New Roman"/>
          <w:sz w:val="24"/>
          <w:szCs w:val="24"/>
          <w:lang w:eastAsia="ru-RU"/>
        </w:rPr>
        <w:t xml:space="preserve">- </w:t>
      </w:r>
      <w:r w:rsidR="00811788" w:rsidRPr="003371F9">
        <w:rPr>
          <w:rFonts w:ascii="Times New Roman" w:hAnsi="Times New Roman" w:cs="Times New Roman"/>
          <w:sz w:val="24"/>
          <w:szCs w:val="24"/>
          <w:lang w:eastAsia="ru-RU"/>
        </w:rPr>
        <w:t>исключение помех восприятию информационных средств (</w:t>
      </w:r>
      <w:proofErr w:type="spellStart"/>
      <w:r w:rsidR="00811788" w:rsidRPr="003371F9">
        <w:rPr>
          <w:rFonts w:ascii="Times New Roman" w:hAnsi="Times New Roman" w:cs="Times New Roman"/>
          <w:sz w:val="24"/>
          <w:szCs w:val="24"/>
          <w:lang w:eastAsia="ru-RU"/>
        </w:rPr>
        <w:t>бликование</w:t>
      </w:r>
      <w:proofErr w:type="spellEnd"/>
      <w:r w:rsidR="00811788" w:rsidRPr="003371F9">
        <w:rPr>
          <w:rFonts w:ascii="Times New Roman" w:hAnsi="Times New Roman" w:cs="Times New Roman"/>
          <w:sz w:val="24"/>
          <w:szCs w:val="24"/>
          <w:lang w:eastAsia="ru-RU"/>
        </w:rPr>
        <w:t xml:space="preserve"> указателей, слепящее освещение, совмещение зон действия различных акустических источников, акустическая тень).</w:t>
      </w:r>
    </w:p>
    <w:p w:rsidR="00811788" w:rsidRPr="003371F9" w:rsidRDefault="00811788" w:rsidP="00811788">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b/>
          <w:i/>
          <w:sz w:val="24"/>
          <w:szCs w:val="24"/>
          <w:lang w:eastAsia="ru-RU"/>
        </w:rPr>
        <w:t>Комфортность</w:t>
      </w:r>
      <w:r w:rsidRPr="003371F9">
        <w:rPr>
          <w:rFonts w:ascii="Times New Roman" w:eastAsia="Calibri" w:hAnsi="Times New Roman" w:cs="Times New Roman"/>
          <w:sz w:val="24"/>
          <w:szCs w:val="24"/>
          <w:lang w:eastAsia="ru-RU"/>
        </w:rPr>
        <w:t xml:space="preserve"> предполагает создание условий для минимальных затрат и усилий МГН на удовлетворение своих нужд; обеспечение своевременной возможности отдыха, ожидания и дополнительного обслуживания, обеспечение условий для компенсации усилий, затраченных на движение и получения услуг; сокращение времени и усилий на получение необходимой информации. Повышение комфортности рекомендуется осуществлять путем: сокращения необходимого пути и времени для получения на одном месте нескольких услуг, увеличения числа мест отдыха, получения заблаговременно нужной информации, применения необходимого и эргономичного оборудования и др.</w:t>
      </w:r>
    </w:p>
    <w:p w:rsidR="00AB02A2" w:rsidRPr="003371F9" w:rsidRDefault="00AB02A2" w:rsidP="00811788">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811788" w:rsidRPr="003371F9" w:rsidRDefault="00904357" w:rsidP="00904357">
      <w:pPr>
        <w:pStyle w:val="af5"/>
        <w:ind w:right="57"/>
        <w:jc w:val="both"/>
        <w:rPr>
          <w:rFonts w:eastAsia="Calibri"/>
          <w:b/>
        </w:rPr>
      </w:pPr>
      <w:r w:rsidRPr="003371F9">
        <w:rPr>
          <w:rFonts w:eastAsia="Calibri"/>
          <w:b/>
        </w:rPr>
        <w:t xml:space="preserve">6. </w:t>
      </w:r>
      <w:r w:rsidR="00811788" w:rsidRPr="003371F9">
        <w:rPr>
          <w:rFonts w:eastAsia="Calibri"/>
          <w:b/>
        </w:rPr>
        <w:t xml:space="preserve">Обеспечение доступности социального обслуживания для людей с инвалидностью и других МГН </w:t>
      </w:r>
      <w:r w:rsidRPr="003371F9">
        <w:rPr>
          <w:rFonts w:eastAsia="Calibri"/>
          <w:b/>
        </w:rPr>
        <w:t>(маломобильных групп населения)</w:t>
      </w:r>
    </w:p>
    <w:p w:rsidR="00811788" w:rsidRPr="003371F9" w:rsidRDefault="00811788" w:rsidP="00811788">
      <w:pPr>
        <w:spacing w:after="0" w:line="240" w:lineRule="auto"/>
        <w:ind w:left="-57" w:right="57"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t>При получении инвалидами услуг в стационарной или полустационарной форме установлены требования, направленные на обеспечение доступности этих услуг.</w:t>
      </w:r>
      <w:r w:rsidRPr="003371F9">
        <w:rPr>
          <w:rFonts w:ascii="Times New Roman" w:eastAsia="Calibri" w:hAnsi="Times New Roman" w:cs="Times New Roman"/>
          <w:sz w:val="24"/>
          <w:szCs w:val="24"/>
          <w:vertAlign w:val="superscript"/>
          <w:lang w:eastAsia="ru-RU"/>
        </w:rPr>
        <w:footnoteReference w:id="15"/>
      </w:r>
    </w:p>
    <w:p w:rsidR="00811788" w:rsidRPr="003371F9" w:rsidRDefault="00811788" w:rsidP="00811788">
      <w:pPr>
        <w:spacing w:after="0" w:line="240" w:lineRule="auto"/>
        <w:ind w:left="-57" w:right="57"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lastRenderedPageBreak/>
        <w:t>Организация социального обслуживания должна обеспечить инвалиду возможность иметь сопровождающего как при передвижении по территории организации социального обслуживания, так и при пользовании услугами, предо</w:t>
      </w:r>
      <w:r w:rsidR="00904357" w:rsidRPr="003371F9">
        <w:rPr>
          <w:rFonts w:ascii="Times New Roman" w:eastAsia="Calibri" w:hAnsi="Times New Roman" w:cs="Times New Roman"/>
          <w:sz w:val="24"/>
          <w:szCs w:val="24"/>
          <w:lang w:eastAsia="ru-RU"/>
        </w:rPr>
        <w:t>ставляемыми такой организацией.</w:t>
      </w:r>
    </w:p>
    <w:p w:rsidR="00811788" w:rsidRPr="003371F9" w:rsidRDefault="00811788" w:rsidP="00811788">
      <w:pPr>
        <w:spacing w:after="0" w:line="240" w:lineRule="auto"/>
        <w:ind w:left="-57" w:right="57"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t xml:space="preserve">Инвалиду должна быть обеспечена возможность для самостоятельного передвижения по территории организации социального обслуживания, входа, выхода и перемещения внутри такой организации (в том числе для передвижения в креслах-колясках), </w:t>
      </w:r>
      <w:r w:rsidR="00904357" w:rsidRPr="003371F9">
        <w:rPr>
          <w:rFonts w:ascii="Times New Roman" w:eastAsia="Calibri" w:hAnsi="Times New Roman" w:cs="Times New Roman"/>
          <w:sz w:val="24"/>
          <w:szCs w:val="24"/>
          <w:lang w:eastAsia="ru-RU"/>
        </w:rPr>
        <w:t>для отдыха в сидячем положении.</w:t>
      </w:r>
    </w:p>
    <w:p w:rsidR="00811788" w:rsidRPr="003371F9" w:rsidRDefault="00811788" w:rsidP="00811788">
      <w:pPr>
        <w:spacing w:after="0" w:line="240" w:lineRule="auto"/>
        <w:ind w:left="-57" w:right="57"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t>Инвалид должен иметь доступ к размещенному в организации социального обслуживания оборудованию и носителям информации.</w:t>
      </w:r>
    </w:p>
    <w:p w:rsidR="00811788" w:rsidRPr="003371F9" w:rsidRDefault="00811788" w:rsidP="00811788">
      <w:pPr>
        <w:spacing w:after="0" w:line="240" w:lineRule="auto"/>
        <w:ind w:left="-57" w:right="57"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t>В организациях социального обслуживания должно осуществляться дублирование текстовых сообщений голосовыми сообщениями, организации социального обслуживания и их территории должны быть оснащены знаками, выполненными рельефно-точечным шрифтом Брайля. На территории организации социального обслуживания должно осуществляться дублирование голосовой информации текстовой информацией, надписями и (или) световыми сигналами.</w:t>
      </w:r>
    </w:p>
    <w:p w:rsidR="00811788" w:rsidRPr="003371F9" w:rsidRDefault="00811788" w:rsidP="00811788">
      <w:pPr>
        <w:spacing w:after="0" w:line="240" w:lineRule="auto"/>
        <w:ind w:left="-57" w:right="57"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t>В организации социального обслуживания должно осуществляться информирование о предоставляемых социальных услугах с использованием русского жестового языка (</w:t>
      </w:r>
      <w:proofErr w:type="spellStart"/>
      <w:r w:rsidRPr="003371F9">
        <w:rPr>
          <w:rFonts w:ascii="Times New Roman" w:eastAsia="Calibri" w:hAnsi="Times New Roman" w:cs="Times New Roman"/>
          <w:sz w:val="24"/>
          <w:szCs w:val="24"/>
          <w:lang w:eastAsia="ru-RU"/>
        </w:rPr>
        <w:t>сурдоперевода</w:t>
      </w:r>
      <w:proofErr w:type="spellEnd"/>
      <w:r w:rsidRPr="003371F9">
        <w:rPr>
          <w:rFonts w:ascii="Times New Roman" w:eastAsia="Calibri" w:hAnsi="Times New Roman" w:cs="Times New Roman"/>
          <w:sz w:val="24"/>
          <w:szCs w:val="24"/>
          <w:lang w:eastAsia="ru-RU"/>
        </w:rPr>
        <w:t>).</w:t>
      </w:r>
    </w:p>
    <w:p w:rsidR="00811788" w:rsidRPr="003371F9" w:rsidRDefault="00811788" w:rsidP="00811788">
      <w:pPr>
        <w:spacing w:after="0" w:line="240" w:lineRule="auto"/>
        <w:ind w:left="-57" w:right="57"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t xml:space="preserve">Организации социального обслуживания должны обеспечить допуск </w:t>
      </w:r>
      <w:proofErr w:type="spellStart"/>
      <w:r w:rsidRPr="003371F9">
        <w:rPr>
          <w:rFonts w:ascii="Times New Roman" w:eastAsia="Calibri" w:hAnsi="Times New Roman" w:cs="Times New Roman"/>
          <w:sz w:val="24"/>
          <w:szCs w:val="24"/>
          <w:lang w:eastAsia="ru-RU"/>
        </w:rPr>
        <w:t>тифлосурдопереводчика</w:t>
      </w:r>
      <w:proofErr w:type="spellEnd"/>
      <w:r w:rsidRPr="003371F9">
        <w:rPr>
          <w:rFonts w:ascii="Times New Roman" w:eastAsia="Calibri" w:hAnsi="Times New Roman" w:cs="Times New Roman"/>
          <w:sz w:val="24"/>
          <w:szCs w:val="24"/>
          <w:lang w:eastAsia="ru-RU"/>
        </w:rPr>
        <w:t xml:space="preserve">, </w:t>
      </w:r>
      <w:proofErr w:type="spellStart"/>
      <w:r w:rsidRPr="003371F9">
        <w:rPr>
          <w:rFonts w:ascii="Times New Roman" w:eastAsia="Calibri" w:hAnsi="Times New Roman" w:cs="Times New Roman"/>
          <w:sz w:val="24"/>
          <w:szCs w:val="24"/>
          <w:lang w:eastAsia="ru-RU"/>
        </w:rPr>
        <w:t>сурдопереводчика</w:t>
      </w:r>
      <w:proofErr w:type="spellEnd"/>
      <w:r w:rsidRPr="003371F9">
        <w:rPr>
          <w:rFonts w:ascii="Times New Roman" w:eastAsia="Calibri" w:hAnsi="Times New Roman" w:cs="Times New Roman"/>
          <w:sz w:val="24"/>
          <w:szCs w:val="24"/>
          <w:lang w:eastAsia="ru-RU"/>
        </w:rPr>
        <w:t xml:space="preserve"> и собак-проводников к инвалидам, нуждающимся в соответствующей помощи.</w:t>
      </w:r>
    </w:p>
    <w:p w:rsidR="00811788" w:rsidRPr="003371F9" w:rsidRDefault="00811788" w:rsidP="00811788">
      <w:pPr>
        <w:spacing w:after="0" w:line="240" w:lineRule="auto"/>
        <w:ind w:left="-57" w:right="57"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t>В организации социального обслуживания должна быть обеспечена возможность для оказания иных видов посторонней помощи.</w:t>
      </w:r>
    </w:p>
    <w:p w:rsidR="00811788" w:rsidRPr="003371F9" w:rsidRDefault="00811788" w:rsidP="00811788">
      <w:pPr>
        <w:spacing w:after="0" w:line="240" w:lineRule="auto"/>
        <w:ind w:left="-57" w:right="57"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t>Установленные на уровне закона требования, обеспечивающие для инвалидов доступность учреждений социального обслуживания и предоставляемых ими услуг, конкретизированы в специальных правилах. Специальные правила, в основном, носят добровольный для применения характер, как и документы, в которых они сконцентрированы – сво</w:t>
      </w:r>
      <w:r w:rsidR="00904357" w:rsidRPr="003371F9">
        <w:rPr>
          <w:rFonts w:ascii="Times New Roman" w:eastAsia="Calibri" w:hAnsi="Times New Roman" w:cs="Times New Roman"/>
          <w:sz w:val="24"/>
          <w:szCs w:val="24"/>
          <w:lang w:eastAsia="ru-RU"/>
        </w:rPr>
        <w:t>ды правил.</w:t>
      </w:r>
    </w:p>
    <w:p w:rsidR="00811788" w:rsidRPr="003371F9" w:rsidRDefault="00811788" w:rsidP="00811788">
      <w:pPr>
        <w:spacing w:after="0" w:line="240" w:lineRule="auto"/>
        <w:ind w:left="-57" w:right="57"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t>В то же время наибольший уровень доступности гарантирует именно соблюдение предписаний различных сводов правил.</w:t>
      </w:r>
    </w:p>
    <w:p w:rsidR="00811788" w:rsidRPr="003371F9" w:rsidRDefault="00811788" w:rsidP="00811788">
      <w:pPr>
        <w:spacing w:after="0" w:line="240" w:lineRule="auto"/>
        <w:ind w:left="-57" w:right="57" w:firstLine="709"/>
        <w:jc w:val="both"/>
        <w:rPr>
          <w:rFonts w:ascii="Times New Roman" w:eastAsia="Calibri" w:hAnsi="Times New Roman" w:cs="Times New Roman"/>
          <w:sz w:val="24"/>
          <w:szCs w:val="24"/>
          <w:lang w:eastAsia="ru-RU"/>
        </w:rPr>
      </w:pPr>
      <w:r w:rsidRPr="003371F9">
        <w:rPr>
          <w:rFonts w:ascii="Times New Roman" w:eastAsia="Calibri" w:hAnsi="Times New Roman" w:cs="Times New Roman"/>
          <w:sz w:val="24"/>
          <w:szCs w:val="24"/>
          <w:lang w:eastAsia="ru-RU"/>
        </w:rPr>
        <w:t>Так, специализированные жилые дома для малоподвижных групп населения (включая инвалидов) должны быть расположены так, чтобы расстояние до торгово-бытовых предприятий, а также до остановок общественного транспорта не должно превышать 500 м., а на пути к ним, как правило, не должно быть наземных переходов улиц с интенсивным движением транспорта, дома-интернаты для маломобильных граждан следует размещать на жилой территории населенных мест</w:t>
      </w:r>
      <w:r w:rsidRPr="003371F9">
        <w:rPr>
          <w:rFonts w:ascii="Times New Roman" w:eastAsia="Calibri" w:hAnsi="Times New Roman" w:cs="Times New Roman"/>
          <w:sz w:val="24"/>
          <w:szCs w:val="24"/>
          <w:vertAlign w:val="superscript"/>
          <w:lang w:eastAsia="ru-RU"/>
        </w:rPr>
        <w:footnoteReference w:id="16"/>
      </w:r>
      <w:r w:rsidR="00904357" w:rsidRPr="003371F9">
        <w:rPr>
          <w:rFonts w:ascii="Times New Roman" w:eastAsia="Calibri" w:hAnsi="Times New Roman" w:cs="Times New Roman"/>
          <w:sz w:val="24"/>
          <w:szCs w:val="24"/>
          <w:lang w:eastAsia="ru-RU"/>
        </w:rPr>
        <w:t>.</w:t>
      </w:r>
    </w:p>
    <w:p w:rsidR="00811788" w:rsidRPr="003371F9" w:rsidRDefault="00811788" w:rsidP="00811788">
      <w:pPr>
        <w:spacing w:after="0" w:line="240" w:lineRule="auto"/>
        <w:ind w:left="-57" w:right="57" w:firstLine="709"/>
        <w:jc w:val="both"/>
        <w:rPr>
          <w:rFonts w:ascii="Times New Roman" w:eastAsia="Calibri" w:hAnsi="Times New Roman" w:cs="Times New Roman"/>
          <w:sz w:val="24"/>
          <w:szCs w:val="24"/>
        </w:rPr>
      </w:pPr>
      <w:r w:rsidRPr="003371F9">
        <w:rPr>
          <w:rFonts w:ascii="Times New Roman" w:eastAsia="Calibri" w:hAnsi="Times New Roman" w:cs="Times New Roman"/>
          <w:sz w:val="24"/>
          <w:szCs w:val="24"/>
          <w:lang w:eastAsia="ru-RU"/>
        </w:rPr>
        <w:t>Приспособление зданий к потребностям малоподвижных групп населения осуществляют путем реконструкции или модернизации отдельных помещений и мест общего пользования с целью обеспечения полной доступности всех необходимых элементов среды и услуг для малоподвижных групп населения. При целевой реконстру</w:t>
      </w:r>
      <w:r w:rsidR="00904357" w:rsidRPr="003371F9">
        <w:rPr>
          <w:rFonts w:ascii="Times New Roman" w:eastAsia="Calibri" w:hAnsi="Times New Roman" w:cs="Times New Roman"/>
          <w:sz w:val="24"/>
          <w:szCs w:val="24"/>
          <w:lang w:eastAsia="ru-RU"/>
        </w:rPr>
        <w:t>кции целесообразно производить:</w:t>
      </w:r>
    </w:p>
    <w:p w:rsidR="00811788" w:rsidRPr="003371F9" w:rsidRDefault="00811788" w:rsidP="002B566F">
      <w:pPr>
        <w:autoSpaceDE w:val="0"/>
        <w:autoSpaceDN w:val="0"/>
        <w:adjustRightInd w:val="0"/>
        <w:spacing w:after="0" w:line="240" w:lineRule="auto"/>
        <w:ind w:left="284" w:right="57"/>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реконструкцию входов в здание с устройством пандусов, ликвидацией порогов, расширением дверных проемов, установку дверей с автоматическим открыванием и т.д.;</w:t>
      </w:r>
    </w:p>
    <w:p w:rsidR="00811788" w:rsidRPr="003371F9" w:rsidRDefault="00811788" w:rsidP="002B566F">
      <w:pPr>
        <w:autoSpaceDE w:val="0"/>
        <w:autoSpaceDN w:val="0"/>
        <w:adjustRightInd w:val="0"/>
        <w:spacing w:after="0" w:line="240" w:lineRule="auto"/>
        <w:ind w:left="284" w:right="57"/>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оснащение лифтами и (или) подъемниками;</w:t>
      </w:r>
    </w:p>
    <w:p w:rsidR="00811788" w:rsidRPr="003371F9" w:rsidRDefault="00811788" w:rsidP="002B566F">
      <w:pPr>
        <w:autoSpaceDE w:val="0"/>
        <w:autoSpaceDN w:val="0"/>
        <w:adjustRightInd w:val="0"/>
        <w:spacing w:after="0" w:line="240" w:lineRule="auto"/>
        <w:ind w:left="284" w:right="57"/>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xml:space="preserve">- обустройство коммуникационных путей информационными и техническими средствами вспоможения (поручнями, визуальными и тактильными элементами, звуковыми сигнализаторами и </w:t>
      </w:r>
      <w:proofErr w:type="spellStart"/>
      <w:r w:rsidRPr="003371F9">
        <w:rPr>
          <w:rFonts w:ascii="Times New Roman" w:eastAsia="Calibri" w:hAnsi="Times New Roman" w:cs="Times New Roman"/>
          <w:sz w:val="24"/>
          <w:szCs w:val="24"/>
        </w:rPr>
        <w:t>оповещателями</w:t>
      </w:r>
      <w:proofErr w:type="spellEnd"/>
      <w:r w:rsidRPr="003371F9">
        <w:rPr>
          <w:rFonts w:ascii="Times New Roman" w:eastAsia="Calibri" w:hAnsi="Times New Roman" w:cs="Times New Roman"/>
          <w:sz w:val="24"/>
          <w:szCs w:val="24"/>
        </w:rPr>
        <w:t>, местами кратковременного отдыха и т.п.);</w:t>
      </w:r>
    </w:p>
    <w:p w:rsidR="00811788" w:rsidRPr="003371F9" w:rsidRDefault="00811788" w:rsidP="002B566F">
      <w:pPr>
        <w:autoSpaceDE w:val="0"/>
        <w:autoSpaceDN w:val="0"/>
        <w:adjustRightInd w:val="0"/>
        <w:spacing w:after="0" w:line="240" w:lineRule="auto"/>
        <w:ind w:left="284" w:right="57"/>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xml:space="preserve">- перепланировку секций или отдельных мест </w:t>
      </w:r>
      <w:proofErr w:type="spellStart"/>
      <w:r w:rsidRPr="003371F9">
        <w:rPr>
          <w:rFonts w:ascii="Times New Roman" w:eastAsia="Calibri" w:hAnsi="Times New Roman" w:cs="Times New Roman"/>
          <w:sz w:val="24"/>
          <w:szCs w:val="24"/>
        </w:rPr>
        <w:t>пансионатного</w:t>
      </w:r>
      <w:proofErr w:type="spellEnd"/>
      <w:r w:rsidRPr="003371F9">
        <w:rPr>
          <w:rFonts w:ascii="Times New Roman" w:eastAsia="Calibri" w:hAnsi="Times New Roman" w:cs="Times New Roman"/>
          <w:sz w:val="24"/>
          <w:szCs w:val="24"/>
        </w:rPr>
        <w:t xml:space="preserve"> проживания и модернизацию их инженерного оборудования;</w:t>
      </w:r>
    </w:p>
    <w:p w:rsidR="00811788" w:rsidRPr="003371F9" w:rsidRDefault="00811788" w:rsidP="002B566F">
      <w:pPr>
        <w:autoSpaceDE w:val="0"/>
        <w:autoSpaceDN w:val="0"/>
        <w:adjustRightInd w:val="0"/>
        <w:spacing w:after="0" w:line="240" w:lineRule="auto"/>
        <w:ind w:left="284" w:right="57"/>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установку аварийного освещения, автоматической подсветки отдельных зон (на присутствие), сенсорных регуляторов освещенности и т.п.;</w:t>
      </w:r>
    </w:p>
    <w:p w:rsidR="00811788" w:rsidRPr="003371F9" w:rsidRDefault="00811788" w:rsidP="002B566F">
      <w:pPr>
        <w:autoSpaceDE w:val="0"/>
        <w:autoSpaceDN w:val="0"/>
        <w:adjustRightInd w:val="0"/>
        <w:spacing w:after="0" w:line="240" w:lineRule="auto"/>
        <w:ind w:left="284" w:right="57"/>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модернизацию систем кондиционирования и отопления помещений;</w:t>
      </w:r>
    </w:p>
    <w:p w:rsidR="002B566F" w:rsidRPr="003371F9" w:rsidRDefault="00811788" w:rsidP="002B566F">
      <w:pPr>
        <w:autoSpaceDE w:val="0"/>
        <w:autoSpaceDN w:val="0"/>
        <w:adjustRightInd w:val="0"/>
        <w:spacing w:after="0" w:line="240" w:lineRule="auto"/>
        <w:ind w:left="284" w:right="57"/>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lastRenderedPageBreak/>
        <w:t>- устройство летних помещений (террас, балконов или лоджий, эксплуатируемых кровель);</w:t>
      </w:r>
    </w:p>
    <w:p w:rsidR="00811788" w:rsidRPr="003371F9" w:rsidRDefault="00811788" w:rsidP="002B566F">
      <w:pPr>
        <w:autoSpaceDE w:val="0"/>
        <w:autoSpaceDN w:val="0"/>
        <w:adjustRightInd w:val="0"/>
        <w:spacing w:after="0" w:line="240" w:lineRule="auto"/>
        <w:ind w:left="284" w:right="57"/>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модернизацию благоустройства территории учреждений, (стоянки пожарных и эвакуационных машин, а также малых архитектурных форм, освещения, дорожных покрытий, газонов, ограждений)</w:t>
      </w:r>
      <w:r w:rsidRPr="003371F9">
        <w:rPr>
          <w:rFonts w:ascii="Times New Roman" w:eastAsia="Calibri" w:hAnsi="Times New Roman" w:cs="Times New Roman"/>
          <w:sz w:val="24"/>
          <w:szCs w:val="24"/>
          <w:vertAlign w:val="superscript"/>
        </w:rPr>
        <w:footnoteReference w:id="17"/>
      </w:r>
      <w:r w:rsidRPr="003371F9">
        <w:rPr>
          <w:rFonts w:ascii="Times New Roman" w:eastAsia="Calibri" w:hAnsi="Times New Roman" w:cs="Times New Roman"/>
          <w:sz w:val="24"/>
          <w:szCs w:val="24"/>
        </w:rPr>
        <w:t>.</w:t>
      </w:r>
    </w:p>
    <w:p w:rsidR="00811788" w:rsidRPr="003371F9" w:rsidRDefault="00811788" w:rsidP="00811788">
      <w:pPr>
        <w:autoSpaceDE w:val="0"/>
        <w:autoSpaceDN w:val="0"/>
        <w:adjustRightInd w:val="0"/>
        <w:spacing w:after="0" w:line="240" w:lineRule="auto"/>
        <w:ind w:left="-57" w:right="57" w:firstLine="709"/>
        <w:jc w:val="both"/>
        <w:rPr>
          <w:rFonts w:ascii="Times New Roman" w:eastAsia="Calibri" w:hAnsi="Times New Roman" w:cs="Times New Roman"/>
          <w:sz w:val="24"/>
          <w:szCs w:val="24"/>
        </w:rPr>
      </w:pPr>
      <w:bookmarkStart w:id="1" w:name="sub_618"/>
      <w:r w:rsidRPr="003371F9">
        <w:rPr>
          <w:rFonts w:ascii="Times New Roman" w:eastAsia="Calibri" w:hAnsi="Times New Roman" w:cs="Times New Roman"/>
          <w:sz w:val="24"/>
          <w:szCs w:val="24"/>
        </w:rPr>
        <w:t xml:space="preserve">При перепланировке может быть создана специальная общественная приемная, расположенная вблизи от доступного для малоподвижных групп населения входа. В непосредственной близости от такой приемной должны быть расположены туалеты, приспособленные для пользования всеми категориями малоподвижных групп населения. </w:t>
      </w:r>
      <w:bookmarkEnd w:id="1"/>
      <w:r w:rsidRPr="003371F9">
        <w:rPr>
          <w:rFonts w:ascii="Times New Roman" w:eastAsia="Calibri" w:hAnsi="Times New Roman" w:cs="Times New Roman"/>
          <w:sz w:val="24"/>
          <w:szCs w:val="24"/>
        </w:rPr>
        <w:t>В непосредственной близости от приемной предусматривают зону ожидания приема с местом для ознакомления с документами и оформления документов, а также стационарными (или откидными, при необходимости) стульями. В приемных или в зонах ожидания приема находятся наушники усиления звука, компенсационные устройства усиления звука или другое оборудование, обеспечивающее возможность работы с посетителями, имеющими нарушения функций слуха и зрения.</w:t>
      </w:r>
    </w:p>
    <w:p w:rsidR="00811788" w:rsidRPr="003371F9" w:rsidRDefault="00811788" w:rsidP="00811788">
      <w:pPr>
        <w:autoSpaceDE w:val="0"/>
        <w:autoSpaceDN w:val="0"/>
        <w:adjustRightInd w:val="0"/>
        <w:spacing w:after="0" w:line="240" w:lineRule="auto"/>
        <w:ind w:left="-57" w:right="57" w:firstLine="709"/>
        <w:jc w:val="both"/>
        <w:rPr>
          <w:rFonts w:ascii="Times New Roman" w:eastAsia="Calibri" w:hAnsi="Times New Roman" w:cs="Times New Roman"/>
          <w:sz w:val="24"/>
          <w:szCs w:val="24"/>
        </w:rPr>
      </w:pPr>
      <w:bookmarkStart w:id="2" w:name="sub_6110"/>
      <w:r w:rsidRPr="003371F9">
        <w:rPr>
          <w:rFonts w:ascii="Times New Roman" w:eastAsia="Calibri" w:hAnsi="Times New Roman" w:cs="Times New Roman"/>
          <w:sz w:val="24"/>
          <w:szCs w:val="24"/>
        </w:rPr>
        <w:t xml:space="preserve">В учреждении устанавливают не менее одного </w:t>
      </w:r>
      <w:proofErr w:type="spellStart"/>
      <w:r w:rsidRPr="003371F9">
        <w:rPr>
          <w:rFonts w:ascii="Times New Roman" w:eastAsia="Calibri" w:hAnsi="Times New Roman" w:cs="Times New Roman"/>
          <w:sz w:val="24"/>
          <w:szCs w:val="24"/>
        </w:rPr>
        <w:t>текстофона</w:t>
      </w:r>
      <w:proofErr w:type="spellEnd"/>
      <w:r w:rsidRPr="003371F9">
        <w:rPr>
          <w:rFonts w:ascii="Times New Roman" w:eastAsia="Calibri" w:hAnsi="Times New Roman" w:cs="Times New Roman"/>
          <w:sz w:val="24"/>
          <w:szCs w:val="24"/>
        </w:rPr>
        <w:t xml:space="preserve"> для работы с абонентами, имеющими нарушение функций слуха.</w:t>
      </w:r>
    </w:p>
    <w:p w:rsidR="00811788" w:rsidRPr="003371F9" w:rsidRDefault="00811788" w:rsidP="00811788">
      <w:pPr>
        <w:autoSpaceDE w:val="0"/>
        <w:autoSpaceDN w:val="0"/>
        <w:adjustRightInd w:val="0"/>
        <w:spacing w:after="0" w:line="240" w:lineRule="auto"/>
        <w:ind w:left="-57" w:right="57" w:firstLine="709"/>
        <w:jc w:val="both"/>
        <w:rPr>
          <w:rFonts w:ascii="Times New Roman" w:eastAsia="Calibri" w:hAnsi="Times New Roman" w:cs="Times New Roman"/>
          <w:sz w:val="24"/>
          <w:szCs w:val="24"/>
        </w:rPr>
      </w:pPr>
      <w:bookmarkStart w:id="3" w:name="sub_625"/>
      <w:bookmarkEnd w:id="2"/>
      <w:r w:rsidRPr="003371F9">
        <w:rPr>
          <w:rFonts w:ascii="Times New Roman" w:eastAsia="Calibri" w:hAnsi="Times New Roman" w:cs="Times New Roman"/>
          <w:sz w:val="24"/>
          <w:szCs w:val="24"/>
        </w:rPr>
        <w:t>Для предотвращения травматизма граждан, пользующихся учреждениями социального обслуживания, предусматривается:</w:t>
      </w:r>
    </w:p>
    <w:bookmarkEnd w:id="3"/>
    <w:p w:rsidR="00811788" w:rsidRPr="003371F9" w:rsidRDefault="00811788" w:rsidP="00811788">
      <w:pPr>
        <w:autoSpaceDE w:val="0"/>
        <w:autoSpaceDN w:val="0"/>
        <w:adjustRightInd w:val="0"/>
        <w:spacing w:after="0" w:line="240" w:lineRule="auto"/>
        <w:ind w:left="567" w:right="57"/>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у наружных входов для пациентов и посетителей не должно быть устройств, способных нанести травму (двери с вращающимися полотнами, турникеты и т.п.);</w:t>
      </w:r>
    </w:p>
    <w:p w:rsidR="00811788" w:rsidRPr="003371F9" w:rsidRDefault="00811788" w:rsidP="00811788">
      <w:pPr>
        <w:autoSpaceDE w:val="0"/>
        <w:autoSpaceDN w:val="0"/>
        <w:adjustRightInd w:val="0"/>
        <w:spacing w:after="0" w:line="240" w:lineRule="auto"/>
        <w:ind w:left="567" w:right="57"/>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входные двери должны быть остеклены небьющимся стеклом, что позволит увидеть инвалида, идущего (едущего) навстречу;</w:t>
      </w:r>
    </w:p>
    <w:p w:rsidR="00811788" w:rsidRPr="003371F9" w:rsidRDefault="00811788" w:rsidP="00811788">
      <w:pPr>
        <w:autoSpaceDE w:val="0"/>
        <w:autoSpaceDN w:val="0"/>
        <w:adjustRightInd w:val="0"/>
        <w:spacing w:after="0" w:line="240" w:lineRule="auto"/>
        <w:ind w:left="567" w:right="57"/>
        <w:jc w:val="both"/>
        <w:rPr>
          <w:rFonts w:ascii="Times New Roman" w:eastAsia="Calibri" w:hAnsi="Times New Roman" w:cs="Times New Roman"/>
          <w:sz w:val="24"/>
          <w:szCs w:val="24"/>
        </w:rPr>
      </w:pPr>
      <w:r w:rsidRPr="003371F9">
        <w:rPr>
          <w:rFonts w:ascii="Times New Roman" w:eastAsia="Calibri" w:hAnsi="Times New Roman" w:cs="Times New Roman"/>
          <w:sz w:val="24"/>
          <w:szCs w:val="24"/>
        </w:rPr>
        <w:t xml:space="preserve">- на входных дверях должны быть установлены </w:t>
      </w:r>
      <w:proofErr w:type="spellStart"/>
      <w:r w:rsidRPr="003371F9">
        <w:rPr>
          <w:rFonts w:ascii="Times New Roman" w:eastAsia="Calibri" w:hAnsi="Times New Roman" w:cs="Times New Roman"/>
          <w:sz w:val="24"/>
          <w:szCs w:val="24"/>
        </w:rPr>
        <w:t>противоударные</w:t>
      </w:r>
      <w:proofErr w:type="spellEnd"/>
      <w:r w:rsidRPr="003371F9">
        <w:rPr>
          <w:rFonts w:ascii="Times New Roman" w:eastAsia="Calibri" w:hAnsi="Times New Roman" w:cs="Times New Roman"/>
          <w:sz w:val="24"/>
          <w:szCs w:val="24"/>
        </w:rPr>
        <w:t xml:space="preserve"> полосы на высоту до 0,3 м на уровне ног инвалида на кресле-коляске;</w:t>
      </w:r>
    </w:p>
    <w:p w:rsidR="00811788" w:rsidRPr="003371F9" w:rsidRDefault="00811788" w:rsidP="00811788">
      <w:pPr>
        <w:autoSpaceDE w:val="0"/>
        <w:autoSpaceDN w:val="0"/>
        <w:adjustRightInd w:val="0"/>
        <w:spacing w:after="0" w:line="240" w:lineRule="auto"/>
        <w:ind w:left="567" w:right="57"/>
        <w:jc w:val="both"/>
        <w:rPr>
          <w:rFonts w:ascii="Times New Roman" w:eastAsia="Calibri" w:hAnsi="Times New Roman" w:cs="Times New Roman"/>
          <w:sz w:val="24"/>
          <w:szCs w:val="24"/>
        </w:rPr>
      </w:pPr>
      <w:bookmarkStart w:id="4" w:name="sub_626"/>
      <w:r w:rsidRPr="003371F9">
        <w:rPr>
          <w:rFonts w:ascii="Times New Roman" w:eastAsia="Calibri" w:hAnsi="Times New Roman" w:cs="Times New Roman"/>
          <w:sz w:val="24"/>
          <w:szCs w:val="24"/>
        </w:rPr>
        <w:t xml:space="preserve">- в палатных отделениях и на маршрутах, связывающих их с другими подразделениями, могут быть срезаны углы и установлены предупреждающие знаки. </w:t>
      </w:r>
      <w:bookmarkStart w:id="5" w:name="sub_629"/>
      <w:bookmarkEnd w:id="4"/>
    </w:p>
    <w:bookmarkEnd w:id="5"/>
    <w:p w:rsidR="00811788" w:rsidRPr="003371F9" w:rsidRDefault="00811788" w:rsidP="00811788">
      <w:pPr>
        <w:spacing w:after="0"/>
        <w:ind w:firstLine="851"/>
        <w:jc w:val="both"/>
        <w:rPr>
          <w:rFonts w:ascii="Times New Roman" w:hAnsi="Times New Roman" w:cs="Times New Roman"/>
          <w:b/>
          <w:sz w:val="24"/>
          <w:szCs w:val="24"/>
        </w:rPr>
      </w:pPr>
      <w:r w:rsidRPr="003371F9">
        <w:rPr>
          <w:rFonts w:ascii="Times New Roman" w:hAnsi="Times New Roman" w:cs="Times New Roman"/>
          <w:b/>
          <w:sz w:val="24"/>
          <w:szCs w:val="24"/>
        </w:rPr>
        <w:t>Этические нормы и принципы эффективной коммуникации с инвалидами. Психологические аспекты общения с инвалидами и оказания им помощи.</w:t>
      </w:r>
    </w:p>
    <w:p w:rsidR="00811788" w:rsidRPr="003371F9" w:rsidRDefault="00811788" w:rsidP="00811788">
      <w:pPr>
        <w:pStyle w:val="Default"/>
        <w:ind w:firstLine="851"/>
        <w:jc w:val="both"/>
      </w:pPr>
      <w:r w:rsidRPr="003371F9">
        <w:t xml:space="preserve">Работниками организаций, предоставляющих услуги населению, должна быть оказана помощь инвалидам в преодолении барьеров, мешающих получению ими услуг наравне с другими лицами. </w:t>
      </w:r>
    </w:p>
    <w:p w:rsidR="00811788" w:rsidRPr="003371F9" w:rsidRDefault="00811788" w:rsidP="00811788">
      <w:pPr>
        <w:pStyle w:val="Default"/>
        <w:ind w:firstLine="851"/>
        <w:jc w:val="both"/>
      </w:pPr>
      <w:r w:rsidRPr="003371F9">
        <w:t xml:space="preserve">Коммуникация (общение) рассматривается как важнейшая сторона любой деятельности, во многом обеспечивающая ее успех и продуктивность. Коммуникативная компетентность необходима каждому. Для специалистов профессионально значимыми являются умения правильно воспринимать и понимать другого человека, грамотно оказывать услуги в учреждении или организации. </w:t>
      </w:r>
    </w:p>
    <w:p w:rsidR="00811788" w:rsidRPr="003371F9" w:rsidRDefault="00811788" w:rsidP="00811788">
      <w:pPr>
        <w:pStyle w:val="Default"/>
        <w:ind w:firstLine="851"/>
        <w:jc w:val="both"/>
      </w:pPr>
      <w:r w:rsidRPr="003371F9">
        <w:t xml:space="preserve">Совокупность способностей, знаний и умений, необходимых для эффективного общения при оказании помощи инвалидам в преодолении барьеров называется </w:t>
      </w:r>
      <w:r w:rsidRPr="003371F9">
        <w:rPr>
          <w:b/>
          <w:bCs/>
        </w:rPr>
        <w:t>коммуникативная эффективность</w:t>
      </w:r>
      <w:r w:rsidRPr="003371F9">
        <w:t xml:space="preserve">. </w:t>
      </w:r>
    </w:p>
    <w:p w:rsidR="00811788" w:rsidRPr="003371F9" w:rsidRDefault="00811788" w:rsidP="00811788">
      <w:pPr>
        <w:pStyle w:val="Default"/>
        <w:ind w:firstLine="851"/>
        <w:jc w:val="both"/>
      </w:pPr>
      <w:r w:rsidRPr="003371F9">
        <w:t xml:space="preserve">Развитие коммуникативных умений складывается из следующих основных навыков: </w:t>
      </w:r>
    </w:p>
    <w:p w:rsidR="00811788" w:rsidRPr="003371F9" w:rsidRDefault="00811788" w:rsidP="00811788">
      <w:pPr>
        <w:pStyle w:val="Default"/>
        <w:ind w:firstLine="851"/>
        <w:jc w:val="both"/>
      </w:pPr>
      <w:r w:rsidRPr="003371F9">
        <w:t xml:space="preserve">– избегать конфликтных ситуаций; </w:t>
      </w:r>
    </w:p>
    <w:p w:rsidR="00811788" w:rsidRPr="003371F9" w:rsidRDefault="00811788" w:rsidP="00811788">
      <w:pPr>
        <w:pStyle w:val="Default"/>
        <w:ind w:firstLine="851"/>
        <w:jc w:val="both"/>
      </w:pPr>
      <w:r w:rsidRPr="003371F9">
        <w:t xml:space="preserve">– внимательно слушать инвалида и слышать его; </w:t>
      </w:r>
    </w:p>
    <w:p w:rsidR="00811788" w:rsidRPr="003371F9" w:rsidRDefault="00811788" w:rsidP="00811788">
      <w:pPr>
        <w:pStyle w:val="Default"/>
        <w:ind w:firstLine="851"/>
        <w:jc w:val="both"/>
      </w:pPr>
      <w:r w:rsidRPr="003371F9">
        <w:t xml:space="preserve">– регулировать собственные эмоции, возникающие в процессе взаимодействия; </w:t>
      </w:r>
    </w:p>
    <w:p w:rsidR="00811788" w:rsidRPr="003371F9" w:rsidRDefault="00811788" w:rsidP="00811788">
      <w:pPr>
        <w:pStyle w:val="Default"/>
        <w:ind w:firstLine="851"/>
        <w:jc w:val="both"/>
      </w:pPr>
      <w:r w:rsidRPr="003371F9">
        <w:t xml:space="preserve">– обеспечивать высокую культуру и этику взаимоотношений; </w:t>
      </w:r>
    </w:p>
    <w:p w:rsidR="00811788" w:rsidRPr="003371F9" w:rsidRDefault="00811788" w:rsidP="00811788">
      <w:pPr>
        <w:spacing w:after="0" w:line="240" w:lineRule="auto"/>
        <w:ind w:firstLine="851"/>
        <w:jc w:val="both"/>
        <w:rPr>
          <w:rFonts w:ascii="Times New Roman" w:hAnsi="Times New Roman" w:cs="Times New Roman"/>
          <w:sz w:val="24"/>
          <w:szCs w:val="24"/>
        </w:rPr>
      </w:pPr>
      <w:r w:rsidRPr="003371F9">
        <w:rPr>
          <w:rFonts w:ascii="Times New Roman" w:hAnsi="Times New Roman" w:cs="Times New Roman"/>
          <w:sz w:val="24"/>
          <w:szCs w:val="24"/>
        </w:rPr>
        <w:t xml:space="preserve">– цивилизовано противостоять манипулированию. </w:t>
      </w:r>
    </w:p>
    <w:p w:rsidR="00AB02A2" w:rsidRPr="003371F9" w:rsidRDefault="00AB02A2" w:rsidP="00AB02A2">
      <w:pPr>
        <w:pStyle w:val="Default"/>
      </w:pPr>
    </w:p>
    <w:p w:rsidR="00AB02A2" w:rsidRPr="003371F9" w:rsidRDefault="00AB02A2" w:rsidP="00AB02A2">
      <w:pPr>
        <w:pStyle w:val="Default"/>
        <w:ind w:firstLine="851"/>
      </w:pPr>
      <w:r w:rsidRPr="003371F9">
        <w:t xml:space="preserve">Существуют </w:t>
      </w:r>
      <w:r w:rsidRPr="003371F9">
        <w:rPr>
          <w:b/>
          <w:bCs/>
        </w:rPr>
        <w:t>общие правила этикета при общении с инвалидами</w:t>
      </w:r>
      <w:r w:rsidRPr="003371F9">
        <w:t xml:space="preserve">, которыми могут воспользоваться работники организаций, предоставляющих услуги населению, в зависимости от конкретной ситуации (Приложение № 1 к Инструкции) </w:t>
      </w:r>
    </w:p>
    <w:p w:rsidR="00056E78" w:rsidRPr="003371F9" w:rsidRDefault="00AB02A2" w:rsidP="00AB02A2">
      <w:pPr>
        <w:spacing w:line="240" w:lineRule="auto"/>
        <w:ind w:firstLine="851"/>
        <w:jc w:val="both"/>
        <w:rPr>
          <w:rFonts w:ascii="Times New Roman" w:hAnsi="Times New Roman" w:cs="Times New Roman"/>
          <w:sz w:val="24"/>
          <w:szCs w:val="24"/>
        </w:rPr>
      </w:pPr>
      <w:r w:rsidRPr="003371F9">
        <w:rPr>
          <w:rFonts w:ascii="Times New Roman" w:hAnsi="Times New Roman" w:cs="Times New Roman"/>
          <w:sz w:val="24"/>
          <w:szCs w:val="24"/>
        </w:rPr>
        <w:lastRenderedPageBreak/>
        <w:t>Также разработаны правила этикета для лиц с разными расстройствами функций организма. (Приложени</w:t>
      </w:r>
      <w:r w:rsidR="00056E78" w:rsidRPr="003371F9">
        <w:rPr>
          <w:rFonts w:ascii="Times New Roman" w:hAnsi="Times New Roman" w:cs="Times New Roman"/>
          <w:sz w:val="24"/>
          <w:szCs w:val="24"/>
        </w:rPr>
        <w:t>я</w:t>
      </w:r>
      <w:r w:rsidRPr="003371F9">
        <w:rPr>
          <w:rFonts w:ascii="Times New Roman" w:hAnsi="Times New Roman" w:cs="Times New Roman"/>
          <w:sz w:val="24"/>
          <w:szCs w:val="24"/>
        </w:rPr>
        <w:t xml:space="preserve"> </w:t>
      </w:r>
      <w:r w:rsidR="00056E78" w:rsidRPr="003371F9">
        <w:rPr>
          <w:rFonts w:ascii="Times New Roman" w:hAnsi="Times New Roman" w:cs="Times New Roman"/>
          <w:sz w:val="24"/>
          <w:szCs w:val="24"/>
        </w:rPr>
        <w:t xml:space="preserve">к инструкции </w:t>
      </w:r>
      <w:r w:rsidRPr="003371F9">
        <w:rPr>
          <w:rFonts w:ascii="Times New Roman" w:hAnsi="Times New Roman" w:cs="Times New Roman"/>
          <w:sz w:val="24"/>
          <w:szCs w:val="24"/>
        </w:rPr>
        <w:t>№ 2,3,4,5</w:t>
      </w:r>
      <w:r w:rsidR="00056E78" w:rsidRPr="003371F9">
        <w:rPr>
          <w:rFonts w:ascii="Times New Roman" w:hAnsi="Times New Roman" w:cs="Times New Roman"/>
          <w:sz w:val="24"/>
          <w:szCs w:val="24"/>
        </w:rPr>
        <w:t>,6,7,8).</w:t>
      </w:r>
    </w:p>
    <w:p w:rsidR="00AB02A2" w:rsidRPr="003371F9" w:rsidRDefault="00AB02A2" w:rsidP="00AB02A2">
      <w:pPr>
        <w:spacing w:line="240" w:lineRule="auto"/>
        <w:ind w:firstLine="851"/>
        <w:jc w:val="both"/>
        <w:rPr>
          <w:rFonts w:ascii="Times New Roman" w:hAnsi="Times New Roman" w:cs="Times New Roman"/>
          <w:sz w:val="24"/>
          <w:szCs w:val="24"/>
        </w:rPr>
      </w:pPr>
      <w:r w:rsidRPr="003371F9">
        <w:rPr>
          <w:rFonts w:ascii="Times New Roman" w:hAnsi="Times New Roman" w:cs="Times New Roman"/>
          <w:sz w:val="24"/>
          <w:szCs w:val="24"/>
        </w:rPr>
        <w:t xml:space="preserve"> Если сомневаетесь, рассчитывайте на свой здравый смысл и способность к сочувствию. Относитесь к другому человеку, как к себе самому, точно так же его уважайте — и тогда оказание услуги в учреждении и общение будут эффективными.</w:t>
      </w:r>
    </w:p>
    <w:p w:rsidR="00AB02A2" w:rsidRPr="003371F9" w:rsidRDefault="00AB02A2" w:rsidP="00811788">
      <w:pPr>
        <w:spacing w:after="0" w:line="240" w:lineRule="auto"/>
        <w:jc w:val="center"/>
        <w:rPr>
          <w:rFonts w:ascii="Times New Roman" w:hAnsi="Times New Roman" w:cs="Times New Roman"/>
          <w:b/>
          <w:sz w:val="24"/>
          <w:szCs w:val="24"/>
          <w:lang w:eastAsia="ru-RU"/>
        </w:rPr>
      </w:pPr>
    </w:p>
    <w:p w:rsidR="00AB02A2" w:rsidRPr="003371F9" w:rsidRDefault="00AB02A2" w:rsidP="00811788">
      <w:pPr>
        <w:spacing w:after="0" w:line="240" w:lineRule="auto"/>
        <w:jc w:val="center"/>
        <w:rPr>
          <w:rFonts w:ascii="Times New Roman" w:hAnsi="Times New Roman" w:cs="Times New Roman"/>
          <w:b/>
          <w:sz w:val="24"/>
          <w:szCs w:val="24"/>
          <w:lang w:eastAsia="ru-RU"/>
        </w:rPr>
      </w:pPr>
    </w:p>
    <w:p w:rsidR="00904357" w:rsidRPr="003371F9" w:rsidRDefault="00904357" w:rsidP="00811788">
      <w:pPr>
        <w:spacing w:after="0" w:line="240" w:lineRule="auto"/>
        <w:jc w:val="center"/>
        <w:rPr>
          <w:rFonts w:ascii="Times New Roman" w:hAnsi="Times New Roman" w:cs="Times New Roman"/>
          <w:b/>
          <w:sz w:val="24"/>
          <w:szCs w:val="24"/>
          <w:lang w:eastAsia="ru-RU"/>
        </w:rPr>
      </w:pPr>
      <w:r w:rsidRPr="003371F9">
        <w:rPr>
          <w:rFonts w:ascii="Times New Roman" w:hAnsi="Times New Roman" w:cs="Times New Roman"/>
          <w:b/>
          <w:sz w:val="24"/>
          <w:szCs w:val="24"/>
          <w:lang w:eastAsia="ru-RU"/>
        </w:rPr>
        <w:br w:type="page"/>
      </w:r>
    </w:p>
    <w:p w:rsidR="00AB02A2" w:rsidRPr="003371F9" w:rsidRDefault="00AB02A2" w:rsidP="00811788">
      <w:pPr>
        <w:spacing w:after="0" w:line="240" w:lineRule="auto"/>
        <w:jc w:val="center"/>
        <w:rPr>
          <w:rFonts w:ascii="Times New Roman" w:hAnsi="Times New Roman" w:cs="Times New Roman"/>
          <w:b/>
          <w:sz w:val="24"/>
          <w:szCs w:val="24"/>
          <w:lang w:eastAsia="ru-RU"/>
        </w:rPr>
      </w:pPr>
    </w:p>
    <w:p w:rsidR="00234E31" w:rsidRPr="003371F9" w:rsidRDefault="00234E31" w:rsidP="00234E31">
      <w:pPr>
        <w:spacing w:after="0" w:line="240" w:lineRule="auto"/>
        <w:jc w:val="right"/>
        <w:rPr>
          <w:rFonts w:ascii="Times New Roman" w:hAnsi="Times New Roman" w:cs="Times New Roman"/>
          <w:sz w:val="24"/>
          <w:szCs w:val="24"/>
        </w:rPr>
      </w:pPr>
      <w:r w:rsidRPr="003371F9">
        <w:rPr>
          <w:rFonts w:ascii="Times New Roman" w:hAnsi="Times New Roman" w:cs="Times New Roman"/>
          <w:sz w:val="24"/>
          <w:szCs w:val="24"/>
        </w:rPr>
        <w:t>Приложение</w:t>
      </w:r>
      <w:r w:rsidR="00056E78" w:rsidRPr="003371F9">
        <w:rPr>
          <w:rFonts w:ascii="Times New Roman" w:hAnsi="Times New Roman" w:cs="Times New Roman"/>
          <w:sz w:val="24"/>
          <w:szCs w:val="24"/>
        </w:rPr>
        <w:t xml:space="preserve"> № 1 к инструкции</w:t>
      </w:r>
    </w:p>
    <w:p w:rsidR="00234E31" w:rsidRPr="003371F9" w:rsidRDefault="00234E31" w:rsidP="00234E31">
      <w:pPr>
        <w:spacing w:after="0" w:line="240" w:lineRule="auto"/>
        <w:jc w:val="right"/>
        <w:rPr>
          <w:rFonts w:ascii="Times New Roman" w:hAnsi="Times New Roman" w:cs="Times New Roman"/>
          <w:sz w:val="24"/>
          <w:szCs w:val="24"/>
        </w:rPr>
      </w:pPr>
      <w:r w:rsidRPr="003371F9">
        <w:rPr>
          <w:rFonts w:ascii="Times New Roman" w:hAnsi="Times New Roman" w:cs="Times New Roman"/>
          <w:sz w:val="24"/>
          <w:szCs w:val="24"/>
        </w:rPr>
        <w:t xml:space="preserve"> </w:t>
      </w:r>
    </w:p>
    <w:p w:rsidR="000E6E4C" w:rsidRPr="003371F9" w:rsidRDefault="000E6E4C" w:rsidP="000E6E4C">
      <w:pPr>
        <w:shd w:val="clear" w:color="auto" w:fill="FFFFFF"/>
        <w:spacing w:after="0"/>
        <w:jc w:val="center"/>
        <w:rPr>
          <w:rFonts w:ascii="Times New Roman" w:hAnsi="Times New Roman" w:cs="Times New Roman"/>
          <w:b/>
          <w:sz w:val="24"/>
          <w:szCs w:val="24"/>
        </w:rPr>
      </w:pPr>
    </w:p>
    <w:p w:rsidR="00234E31" w:rsidRPr="003371F9" w:rsidRDefault="00234E31" w:rsidP="00234E31">
      <w:pPr>
        <w:shd w:val="clear" w:color="auto" w:fill="FFFFFF"/>
        <w:jc w:val="center"/>
        <w:rPr>
          <w:rFonts w:ascii="Times New Roman" w:hAnsi="Times New Roman" w:cs="Times New Roman"/>
          <w:b/>
          <w:i/>
          <w:sz w:val="24"/>
          <w:szCs w:val="24"/>
        </w:rPr>
      </w:pPr>
      <w:r w:rsidRPr="003371F9">
        <w:rPr>
          <w:rFonts w:ascii="Times New Roman" w:hAnsi="Times New Roman" w:cs="Times New Roman"/>
          <w:b/>
          <w:i/>
          <w:sz w:val="24"/>
          <w:szCs w:val="24"/>
        </w:rPr>
        <w:t>Общие правила э</w:t>
      </w:r>
      <w:r w:rsidR="00904357" w:rsidRPr="003371F9">
        <w:rPr>
          <w:rFonts w:ascii="Times New Roman" w:hAnsi="Times New Roman" w:cs="Times New Roman"/>
          <w:b/>
          <w:i/>
          <w:sz w:val="24"/>
          <w:szCs w:val="24"/>
        </w:rPr>
        <w:t>тикета при общении с инвалидами</w:t>
      </w:r>
    </w:p>
    <w:p w:rsidR="000E6E4C" w:rsidRPr="003371F9" w:rsidRDefault="000E6E4C" w:rsidP="000E6E4C">
      <w:pPr>
        <w:shd w:val="clear" w:color="auto" w:fill="FFFFFF"/>
        <w:spacing w:after="0"/>
        <w:jc w:val="center"/>
        <w:rPr>
          <w:rFonts w:ascii="Times New Roman" w:hAnsi="Times New Roman" w:cs="Times New Roman"/>
          <w:b/>
          <w:sz w:val="24"/>
          <w:szCs w:val="24"/>
        </w:rPr>
      </w:pPr>
    </w:p>
    <w:p w:rsidR="00234E31" w:rsidRPr="003371F9" w:rsidRDefault="00234E31" w:rsidP="000E6E4C">
      <w:pPr>
        <w:spacing w:after="0"/>
        <w:ind w:firstLine="709"/>
        <w:jc w:val="both"/>
        <w:rPr>
          <w:rFonts w:ascii="Times New Roman" w:hAnsi="Times New Roman" w:cs="Times New Roman"/>
          <w:sz w:val="24"/>
          <w:szCs w:val="24"/>
        </w:rPr>
      </w:pPr>
      <w:r w:rsidRPr="003371F9">
        <w:rPr>
          <w:rFonts w:ascii="Times New Roman" w:hAnsi="Times New Roman" w:cs="Times New Roman"/>
          <w:sz w:val="24"/>
          <w:szCs w:val="24"/>
        </w:rPr>
        <w:t xml:space="preserve">Существуют </w:t>
      </w:r>
      <w:r w:rsidRPr="003371F9">
        <w:rPr>
          <w:rFonts w:ascii="Times New Roman" w:hAnsi="Times New Roman" w:cs="Times New Roman"/>
          <w:b/>
          <w:sz w:val="24"/>
          <w:szCs w:val="24"/>
        </w:rPr>
        <w:t>общие правила этикета при общении с людьми, имеющими инвалидность</w:t>
      </w:r>
      <w:r w:rsidRPr="003371F9">
        <w:rPr>
          <w:rFonts w:ascii="Times New Roman" w:hAnsi="Times New Roman" w:cs="Times New Roman"/>
          <w:sz w:val="24"/>
          <w:szCs w:val="24"/>
        </w:rPr>
        <w:t>, которые могут воспользоваться работники организации, в зависимости от конкретной ситуации:</w:t>
      </w:r>
    </w:p>
    <w:p w:rsidR="000E6E4C" w:rsidRPr="003371F9" w:rsidRDefault="000E6E4C" w:rsidP="000E6E4C">
      <w:pPr>
        <w:spacing w:after="0"/>
        <w:ind w:firstLine="709"/>
        <w:jc w:val="both"/>
        <w:rPr>
          <w:rFonts w:ascii="Times New Roman" w:hAnsi="Times New Roman" w:cs="Times New Roman"/>
          <w:sz w:val="24"/>
          <w:szCs w:val="24"/>
        </w:rPr>
      </w:pPr>
    </w:p>
    <w:p w:rsidR="00234E31" w:rsidRPr="003371F9" w:rsidRDefault="00234E31" w:rsidP="00234E31">
      <w:pPr>
        <w:spacing w:after="0"/>
        <w:ind w:firstLine="709"/>
        <w:jc w:val="both"/>
        <w:rPr>
          <w:rFonts w:ascii="Times New Roman" w:hAnsi="Times New Roman" w:cs="Times New Roman"/>
          <w:sz w:val="24"/>
          <w:szCs w:val="24"/>
        </w:rPr>
      </w:pPr>
      <w:r w:rsidRPr="003371F9">
        <w:rPr>
          <w:rFonts w:ascii="Times New Roman" w:hAnsi="Times New Roman" w:cs="Times New Roman"/>
          <w:b/>
          <w:i/>
          <w:sz w:val="24"/>
          <w:szCs w:val="24"/>
        </w:rPr>
        <w:t>1.</w:t>
      </w:r>
      <w:r w:rsidR="00904357" w:rsidRPr="003371F9">
        <w:rPr>
          <w:rFonts w:ascii="Times New Roman" w:hAnsi="Times New Roman" w:cs="Times New Roman"/>
          <w:b/>
          <w:i/>
          <w:sz w:val="24"/>
          <w:szCs w:val="24"/>
        </w:rPr>
        <w:t xml:space="preserve"> </w:t>
      </w:r>
      <w:r w:rsidRPr="003371F9">
        <w:rPr>
          <w:rFonts w:ascii="Times New Roman" w:hAnsi="Times New Roman" w:cs="Times New Roman"/>
          <w:b/>
          <w:i/>
          <w:sz w:val="24"/>
          <w:szCs w:val="24"/>
        </w:rPr>
        <w:t xml:space="preserve">Обращение к человеку с инвалидностью. </w:t>
      </w:r>
      <w:r w:rsidRPr="003371F9">
        <w:rPr>
          <w:rFonts w:ascii="Times New Roman" w:hAnsi="Times New Roman" w:cs="Times New Roman"/>
          <w:sz w:val="24"/>
          <w:szCs w:val="24"/>
        </w:rPr>
        <w:t xml:space="preserve">Когда вы разговариваете с человеком с инвалидностью, обращайтесь непосредственно к нему, а не к сопровождающему или </w:t>
      </w:r>
      <w:proofErr w:type="spellStart"/>
      <w:r w:rsidRPr="003371F9">
        <w:rPr>
          <w:rFonts w:ascii="Times New Roman" w:hAnsi="Times New Roman" w:cs="Times New Roman"/>
          <w:sz w:val="24"/>
          <w:szCs w:val="24"/>
        </w:rPr>
        <w:t>сурдопереводчику</w:t>
      </w:r>
      <w:proofErr w:type="spellEnd"/>
      <w:r w:rsidRPr="003371F9">
        <w:rPr>
          <w:rFonts w:ascii="Times New Roman" w:hAnsi="Times New Roman" w:cs="Times New Roman"/>
          <w:sz w:val="24"/>
          <w:szCs w:val="24"/>
        </w:rPr>
        <w:t>, которые присутствуют при разговоре. Не говорите о присутствующем человеке с инвалидностью в третьем лице, обращаясь к его сопровождающим, - все ваши вопросы и предложения адресуйте непосредственно к этому человеку</w:t>
      </w:r>
    </w:p>
    <w:p w:rsidR="00234E31" w:rsidRPr="003371F9" w:rsidRDefault="00234E31" w:rsidP="00234E31">
      <w:pPr>
        <w:spacing w:after="0"/>
        <w:ind w:firstLine="709"/>
        <w:jc w:val="both"/>
        <w:rPr>
          <w:rFonts w:ascii="Times New Roman" w:hAnsi="Times New Roman" w:cs="Times New Roman"/>
          <w:sz w:val="24"/>
          <w:szCs w:val="24"/>
        </w:rPr>
      </w:pPr>
      <w:r w:rsidRPr="003371F9">
        <w:rPr>
          <w:rFonts w:ascii="Times New Roman" w:hAnsi="Times New Roman" w:cs="Times New Roman"/>
          <w:b/>
          <w:i/>
          <w:sz w:val="24"/>
          <w:szCs w:val="24"/>
        </w:rPr>
        <w:t>2. Знакомство.</w:t>
      </w:r>
      <w:r w:rsidRPr="003371F9">
        <w:rPr>
          <w:rFonts w:ascii="Times New Roman" w:hAnsi="Times New Roman" w:cs="Times New Roman"/>
          <w:sz w:val="24"/>
          <w:szCs w:val="24"/>
        </w:rPr>
        <w:t xml:space="preserve"> Когда вас знакомят с человеком с инвалидностью, вполне естественно пожать ему руку - даже те, кому трудно двигать рукой, или кто пользуется протезом, вполне могут пожать руку (правую или левую), что вполне допустимо.</w:t>
      </w:r>
    </w:p>
    <w:p w:rsidR="00234E31" w:rsidRPr="003371F9" w:rsidRDefault="00234E31" w:rsidP="00234E31">
      <w:pPr>
        <w:spacing w:after="0"/>
        <w:ind w:firstLine="709"/>
        <w:jc w:val="both"/>
        <w:rPr>
          <w:rFonts w:ascii="Times New Roman" w:hAnsi="Times New Roman" w:cs="Times New Roman"/>
          <w:sz w:val="24"/>
          <w:szCs w:val="24"/>
        </w:rPr>
      </w:pPr>
      <w:r w:rsidRPr="003371F9">
        <w:rPr>
          <w:rFonts w:ascii="Times New Roman" w:hAnsi="Times New Roman" w:cs="Times New Roman"/>
          <w:b/>
          <w:i/>
          <w:sz w:val="24"/>
          <w:szCs w:val="24"/>
        </w:rPr>
        <w:t>3. Называйте себя и других.</w:t>
      </w:r>
      <w:r w:rsidRPr="003371F9">
        <w:rPr>
          <w:rFonts w:ascii="Times New Roman" w:hAnsi="Times New Roman" w:cs="Times New Roman"/>
          <w:sz w:val="24"/>
          <w:szCs w:val="24"/>
        </w:rPr>
        <w:t xml:space="preserve"> Когда вы встречаетесь с человеком, который плохо или совсем не видит, обязательно называйте себя и тех людей, которые пришли с вами.</w:t>
      </w:r>
    </w:p>
    <w:p w:rsidR="00234E31" w:rsidRPr="003371F9" w:rsidRDefault="00234E31" w:rsidP="00234E31">
      <w:pPr>
        <w:spacing w:after="0"/>
        <w:ind w:firstLine="709"/>
        <w:jc w:val="both"/>
        <w:rPr>
          <w:rFonts w:ascii="Times New Roman" w:hAnsi="Times New Roman" w:cs="Times New Roman"/>
          <w:sz w:val="24"/>
          <w:szCs w:val="24"/>
        </w:rPr>
      </w:pPr>
      <w:r w:rsidRPr="003371F9">
        <w:rPr>
          <w:rFonts w:ascii="Times New Roman" w:hAnsi="Times New Roman" w:cs="Times New Roman"/>
          <w:sz w:val="24"/>
          <w:szCs w:val="24"/>
        </w:rPr>
        <w:t>Если у вас общая беседа в группе - не забывайте назвать себя и пояснить, к кому в данный момент вы обращаетесь.</w:t>
      </w:r>
    </w:p>
    <w:p w:rsidR="00234E31" w:rsidRPr="003371F9" w:rsidRDefault="00234E31" w:rsidP="00234E31">
      <w:pPr>
        <w:spacing w:after="0"/>
        <w:ind w:firstLine="709"/>
        <w:jc w:val="both"/>
        <w:rPr>
          <w:rFonts w:ascii="Times New Roman" w:hAnsi="Times New Roman" w:cs="Times New Roman"/>
          <w:sz w:val="24"/>
          <w:szCs w:val="24"/>
        </w:rPr>
      </w:pPr>
      <w:r w:rsidRPr="003371F9">
        <w:rPr>
          <w:rFonts w:ascii="Times New Roman" w:hAnsi="Times New Roman" w:cs="Times New Roman"/>
          <w:sz w:val="24"/>
          <w:szCs w:val="24"/>
        </w:rPr>
        <w:t>Обязательно проговаривайте вслух – кто подошел к вашей группе, а кто отошел.</w:t>
      </w:r>
    </w:p>
    <w:p w:rsidR="00234E31" w:rsidRPr="003371F9" w:rsidRDefault="00234E31" w:rsidP="00234E31">
      <w:pPr>
        <w:spacing w:after="0"/>
        <w:ind w:firstLine="709"/>
        <w:jc w:val="both"/>
        <w:rPr>
          <w:rFonts w:ascii="Times New Roman" w:hAnsi="Times New Roman" w:cs="Times New Roman"/>
          <w:sz w:val="24"/>
          <w:szCs w:val="24"/>
        </w:rPr>
      </w:pPr>
      <w:r w:rsidRPr="003371F9">
        <w:rPr>
          <w:rFonts w:ascii="Times New Roman" w:hAnsi="Times New Roman" w:cs="Times New Roman"/>
          <w:sz w:val="24"/>
          <w:szCs w:val="24"/>
        </w:rPr>
        <w:t>Обязательно предупреждайте вслух, когда вы сами отходите в сторону (даже если отходите ненадолго).</w:t>
      </w:r>
    </w:p>
    <w:p w:rsidR="00234E31" w:rsidRPr="003371F9" w:rsidRDefault="00904357" w:rsidP="00904357">
      <w:pPr>
        <w:tabs>
          <w:tab w:val="left" w:pos="993"/>
        </w:tabs>
        <w:spacing w:after="0"/>
        <w:ind w:left="709"/>
        <w:jc w:val="both"/>
        <w:rPr>
          <w:rFonts w:ascii="Times New Roman" w:hAnsi="Times New Roman" w:cs="Times New Roman"/>
          <w:sz w:val="24"/>
          <w:szCs w:val="24"/>
        </w:rPr>
      </w:pPr>
      <w:r w:rsidRPr="003371F9">
        <w:rPr>
          <w:rFonts w:ascii="Times New Roman" w:hAnsi="Times New Roman" w:cs="Times New Roman"/>
          <w:b/>
          <w:i/>
          <w:sz w:val="24"/>
          <w:szCs w:val="24"/>
        </w:rPr>
        <w:t xml:space="preserve">4. </w:t>
      </w:r>
      <w:r w:rsidR="00234E31" w:rsidRPr="003371F9">
        <w:rPr>
          <w:rFonts w:ascii="Times New Roman" w:hAnsi="Times New Roman" w:cs="Times New Roman"/>
          <w:b/>
          <w:i/>
          <w:sz w:val="24"/>
          <w:szCs w:val="24"/>
        </w:rPr>
        <w:t>Предложение помощи.</w:t>
      </w:r>
      <w:r w:rsidR="00234E31" w:rsidRPr="003371F9">
        <w:rPr>
          <w:rFonts w:ascii="Times New Roman" w:hAnsi="Times New Roman" w:cs="Times New Roman"/>
          <w:sz w:val="24"/>
          <w:szCs w:val="24"/>
        </w:rPr>
        <w:t xml:space="preserve"> Если вы предлагаете помощь, ждите, пока ее примут, а затем спрашивайте, что и как делать.</w:t>
      </w:r>
    </w:p>
    <w:p w:rsidR="00234E31" w:rsidRPr="003371F9" w:rsidRDefault="00234E31" w:rsidP="00234E31">
      <w:pPr>
        <w:spacing w:after="0" w:line="240" w:lineRule="auto"/>
        <w:ind w:firstLine="709"/>
        <w:jc w:val="both"/>
        <w:rPr>
          <w:rFonts w:ascii="Times New Roman" w:hAnsi="Times New Roman" w:cs="Times New Roman"/>
          <w:sz w:val="24"/>
          <w:szCs w:val="24"/>
        </w:rPr>
      </w:pPr>
      <w:r w:rsidRPr="003371F9">
        <w:rPr>
          <w:rFonts w:ascii="Times New Roman" w:hAnsi="Times New Roman" w:cs="Times New Roman"/>
          <w:sz w:val="24"/>
          <w:szCs w:val="24"/>
        </w:rPr>
        <w:t>Если вы не поняли, то не стесняйтесь – переспросите.</w:t>
      </w:r>
    </w:p>
    <w:p w:rsidR="00234E31" w:rsidRPr="003371F9" w:rsidRDefault="00234E31" w:rsidP="00234E31">
      <w:pPr>
        <w:spacing w:after="0" w:line="240" w:lineRule="auto"/>
        <w:ind w:firstLine="709"/>
        <w:jc w:val="both"/>
        <w:rPr>
          <w:rFonts w:ascii="Times New Roman" w:hAnsi="Times New Roman" w:cs="Times New Roman"/>
          <w:sz w:val="24"/>
          <w:szCs w:val="24"/>
        </w:rPr>
      </w:pPr>
      <w:r w:rsidRPr="003371F9">
        <w:rPr>
          <w:rFonts w:ascii="Times New Roman" w:hAnsi="Times New Roman" w:cs="Times New Roman"/>
          <w:sz w:val="24"/>
          <w:szCs w:val="24"/>
        </w:rPr>
        <w:t>Это важно: не бросайтесь на помощь, если вас еще об этом не попросили!</w:t>
      </w:r>
    </w:p>
    <w:p w:rsidR="00234E31" w:rsidRPr="003371F9" w:rsidRDefault="00234E31" w:rsidP="00234E31">
      <w:pPr>
        <w:tabs>
          <w:tab w:val="left" w:pos="993"/>
        </w:tabs>
        <w:spacing w:after="0" w:line="240" w:lineRule="auto"/>
        <w:ind w:firstLine="709"/>
        <w:jc w:val="both"/>
        <w:rPr>
          <w:rFonts w:ascii="Times New Roman" w:hAnsi="Times New Roman" w:cs="Times New Roman"/>
          <w:sz w:val="24"/>
          <w:szCs w:val="24"/>
        </w:rPr>
      </w:pPr>
      <w:r w:rsidRPr="003371F9">
        <w:rPr>
          <w:rFonts w:ascii="Times New Roman" w:hAnsi="Times New Roman" w:cs="Times New Roman"/>
          <w:sz w:val="24"/>
          <w:szCs w:val="24"/>
        </w:rPr>
        <w:t>1)</w:t>
      </w:r>
      <w:r w:rsidRPr="003371F9">
        <w:rPr>
          <w:rFonts w:ascii="Times New Roman" w:hAnsi="Times New Roman" w:cs="Times New Roman"/>
          <w:sz w:val="24"/>
          <w:szCs w:val="24"/>
        </w:rPr>
        <w:tab/>
        <w:t>предложите свою помощь;</w:t>
      </w:r>
    </w:p>
    <w:p w:rsidR="00234E31" w:rsidRPr="003371F9" w:rsidRDefault="00234E31" w:rsidP="00234E31">
      <w:pPr>
        <w:tabs>
          <w:tab w:val="left" w:pos="993"/>
        </w:tabs>
        <w:spacing w:after="0" w:line="240" w:lineRule="auto"/>
        <w:ind w:firstLine="709"/>
        <w:jc w:val="both"/>
        <w:rPr>
          <w:rFonts w:ascii="Times New Roman" w:hAnsi="Times New Roman" w:cs="Times New Roman"/>
          <w:sz w:val="24"/>
          <w:szCs w:val="24"/>
        </w:rPr>
      </w:pPr>
      <w:r w:rsidRPr="003371F9">
        <w:rPr>
          <w:rFonts w:ascii="Times New Roman" w:hAnsi="Times New Roman" w:cs="Times New Roman"/>
          <w:sz w:val="24"/>
          <w:szCs w:val="24"/>
        </w:rPr>
        <w:t>2)</w:t>
      </w:r>
      <w:r w:rsidRPr="003371F9">
        <w:rPr>
          <w:rFonts w:ascii="Times New Roman" w:hAnsi="Times New Roman" w:cs="Times New Roman"/>
          <w:sz w:val="24"/>
          <w:szCs w:val="24"/>
        </w:rPr>
        <w:tab/>
        <w:t>если ваша помощь действительно нужна, то сначала узнайте – как именно вы должны действовать, прежде чем неумело суетиться вокруг человека.</w:t>
      </w:r>
    </w:p>
    <w:p w:rsidR="00234E31" w:rsidRPr="003371F9" w:rsidRDefault="00234E31" w:rsidP="00234E31">
      <w:pPr>
        <w:spacing w:after="0" w:line="240" w:lineRule="auto"/>
        <w:ind w:firstLine="709"/>
        <w:jc w:val="both"/>
        <w:rPr>
          <w:rFonts w:ascii="Times New Roman" w:hAnsi="Times New Roman" w:cs="Times New Roman"/>
          <w:sz w:val="24"/>
          <w:szCs w:val="24"/>
        </w:rPr>
      </w:pPr>
      <w:r w:rsidRPr="003371F9">
        <w:rPr>
          <w:rFonts w:ascii="Times New Roman" w:hAnsi="Times New Roman" w:cs="Times New Roman"/>
          <w:b/>
          <w:sz w:val="24"/>
          <w:szCs w:val="24"/>
        </w:rPr>
        <w:t xml:space="preserve">5. </w:t>
      </w:r>
      <w:r w:rsidRPr="003371F9">
        <w:rPr>
          <w:rFonts w:ascii="Times New Roman" w:hAnsi="Times New Roman" w:cs="Times New Roman"/>
          <w:b/>
          <w:i/>
          <w:sz w:val="24"/>
          <w:szCs w:val="24"/>
        </w:rPr>
        <w:t>Адекватность и вежливость.</w:t>
      </w:r>
      <w:r w:rsidRPr="003371F9">
        <w:rPr>
          <w:rFonts w:ascii="Times New Roman" w:hAnsi="Times New Roman" w:cs="Times New Roman"/>
          <w:sz w:val="24"/>
          <w:szCs w:val="24"/>
        </w:rPr>
        <w:t xml:space="preserve"> Обращайтесь с детьми с инвалидностью по имени, а с подростками и старше – как со взрослыми. Обращайтесь к ним по имени и на «ты», только если вы хорошо знакомы.</w:t>
      </w:r>
    </w:p>
    <w:p w:rsidR="00234E31" w:rsidRPr="003371F9" w:rsidRDefault="00234E31" w:rsidP="00234E31">
      <w:pPr>
        <w:spacing w:after="0"/>
        <w:ind w:firstLine="709"/>
        <w:jc w:val="both"/>
        <w:rPr>
          <w:rFonts w:ascii="Times New Roman" w:hAnsi="Times New Roman" w:cs="Times New Roman"/>
          <w:sz w:val="24"/>
          <w:szCs w:val="24"/>
        </w:rPr>
      </w:pPr>
      <w:r w:rsidRPr="003371F9">
        <w:rPr>
          <w:rFonts w:ascii="Times New Roman" w:hAnsi="Times New Roman" w:cs="Times New Roman"/>
          <w:b/>
          <w:sz w:val="24"/>
          <w:szCs w:val="24"/>
        </w:rPr>
        <w:t xml:space="preserve">6. </w:t>
      </w:r>
      <w:r w:rsidRPr="003371F9">
        <w:rPr>
          <w:rFonts w:ascii="Times New Roman" w:hAnsi="Times New Roman" w:cs="Times New Roman"/>
          <w:b/>
          <w:i/>
          <w:sz w:val="24"/>
          <w:szCs w:val="24"/>
        </w:rPr>
        <w:t>Не опирайтесь на кресло-коляску.</w:t>
      </w:r>
      <w:r w:rsidRPr="003371F9">
        <w:rPr>
          <w:rFonts w:ascii="Times New Roman" w:hAnsi="Times New Roman" w:cs="Times New Roman"/>
          <w:b/>
          <w:sz w:val="24"/>
          <w:szCs w:val="24"/>
        </w:rPr>
        <w:t xml:space="preserve"> </w:t>
      </w:r>
      <w:r w:rsidRPr="003371F9">
        <w:rPr>
          <w:rFonts w:ascii="Times New Roman" w:hAnsi="Times New Roman" w:cs="Times New Roman"/>
          <w:sz w:val="24"/>
          <w:szCs w:val="24"/>
        </w:rPr>
        <w:t>Опираться или виснуть на чьей-то инвалидной коляске – то же самое, что опираться или виснуть на ее обладателе, и это тоже раздражает. Инвалидная коляска – это часть неприкасаемого пространства человека, который ее использует.</w:t>
      </w:r>
    </w:p>
    <w:p w:rsidR="00234E31" w:rsidRPr="003371F9" w:rsidRDefault="00234E31" w:rsidP="00234E31">
      <w:pPr>
        <w:spacing w:after="0"/>
        <w:ind w:firstLine="709"/>
        <w:jc w:val="both"/>
        <w:rPr>
          <w:rFonts w:ascii="Times New Roman" w:hAnsi="Times New Roman" w:cs="Times New Roman"/>
          <w:sz w:val="24"/>
          <w:szCs w:val="24"/>
        </w:rPr>
      </w:pPr>
      <w:r w:rsidRPr="003371F9">
        <w:rPr>
          <w:rFonts w:ascii="Times New Roman" w:hAnsi="Times New Roman" w:cs="Times New Roman"/>
          <w:b/>
          <w:i/>
          <w:sz w:val="24"/>
          <w:szCs w:val="24"/>
        </w:rPr>
        <w:t>7. Внимательность и терпеливость.</w:t>
      </w:r>
      <w:r w:rsidRPr="003371F9">
        <w:rPr>
          <w:rFonts w:ascii="Times New Roman" w:hAnsi="Times New Roman" w:cs="Times New Roman"/>
          <w:sz w:val="24"/>
          <w:szCs w:val="24"/>
        </w:rPr>
        <w:t xml:space="preserve"> Когда вы разговариваете с человеком, испытывающим трудности в общении, слушайте его внимательно. Будьте терпеливы </w:t>
      </w:r>
      <w:r w:rsidR="00904357" w:rsidRPr="003371F9">
        <w:rPr>
          <w:rFonts w:ascii="Times New Roman" w:hAnsi="Times New Roman" w:cs="Times New Roman"/>
          <w:sz w:val="24"/>
          <w:szCs w:val="24"/>
        </w:rPr>
        <w:t>–</w:t>
      </w:r>
      <w:r w:rsidRPr="003371F9">
        <w:rPr>
          <w:rFonts w:ascii="Times New Roman" w:hAnsi="Times New Roman" w:cs="Times New Roman"/>
          <w:sz w:val="24"/>
          <w:szCs w:val="24"/>
        </w:rPr>
        <w:t xml:space="preserve"> ждите, когда он сам закончит фразу. Не поправляйте его и не договаривайте за него. Не стесняйтесь переспрашивать, если вы не поняли собеседника.</w:t>
      </w:r>
    </w:p>
    <w:p w:rsidR="00234E31" w:rsidRPr="003371F9" w:rsidRDefault="00234E31" w:rsidP="00234E31">
      <w:pPr>
        <w:spacing w:after="0" w:line="240" w:lineRule="auto"/>
        <w:ind w:firstLine="709"/>
        <w:jc w:val="both"/>
        <w:rPr>
          <w:rFonts w:ascii="Times New Roman" w:hAnsi="Times New Roman" w:cs="Times New Roman"/>
          <w:sz w:val="24"/>
          <w:szCs w:val="24"/>
        </w:rPr>
      </w:pPr>
      <w:r w:rsidRPr="003371F9">
        <w:rPr>
          <w:rFonts w:ascii="Times New Roman" w:hAnsi="Times New Roman" w:cs="Times New Roman"/>
          <w:b/>
          <w:i/>
          <w:sz w:val="24"/>
          <w:szCs w:val="24"/>
        </w:rPr>
        <w:t>8. Расположение для беседы.</w:t>
      </w:r>
      <w:r w:rsidRPr="003371F9">
        <w:rPr>
          <w:rFonts w:ascii="Times New Roman" w:hAnsi="Times New Roman" w:cs="Times New Roman"/>
          <w:sz w:val="24"/>
          <w:szCs w:val="24"/>
        </w:rPr>
        <w:t xml:space="preserve"> Когда вы говорите с человеком, пользующимся инвалидной коляской или костылями, расположитесь так, чтобы ваши и его глаза были на одном уровне, Вам будет легче разговаривать, а вашему собеседнику не понадобится запрокидывать голову. </w:t>
      </w:r>
    </w:p>
    <w:p w:rsidR="00234E31" w:rsidRPr="003371F9" w:rsidRDefault="00234E31" w:rsidP="00234E31">
      <w:pPr>
        <w:spacing w:after="0"/>
        <w:ind w:firstLine="709"/>
        <w:jc w:val="both"/>
        <w:rPr>
          <w:rFonts w:ascii="Times New Roman" w:hAnsi="Times New Roman" w:cs="Times New Roman"/>
          <w:sz w:val="24"/>
          <w:szCs w:val="24"/>
        </w:rPr>
      </w:pPr>
      <w:r w:rsidRPr="003371F9">
        <w:rPr>
          <w:rFonts w:ascii="Times New Roman" w:hAnsi="Times New Roman" w:cs="Times New Roman"/>
          <w:sz w:val="24"/>
          <w:szCs w:val="24"/>
        </w:rPr>
        <w:t xml:space="preserve"> Разговаривая с теми, кто может, читать по губам, расположитесь так, чтобы на вас падал свет, и вас было хорошо видно. Постарайтесь, чтобы вам ничего не мешало и ничего не заслоняло вас.</w:t>
      </w:r>
    </w:p>
    <w:p w:rsidR="00234E31" w:rsidRPr="003371F9" w:rsidRDefault="00234E31" w:rsidP="00234E31">
      <w:pPr>
        <w:spacing w:after="0"/>
        <w:ind w:firstLine="709"/>
        <w:jc w:val="both"/>
        <w:rPr>
          <w:rFonts w:ascii="Times New Roman" w:hAnsi="Times New Roman" w:cs="Times New Roman"/>
          <w:sz w:val="24"/>
          <w:szCs w:val="24"/>
        </w:rPr>
      </w:pPr>
      <w:r w:rsidRPr="003371F9">
        <w:rPr>
          <w:rFonts w:ascii="Times New Roman" w:hAnsi="Times New Roman" w:cs="Times New Roman"/>
          <w:b/>
          <w:i/>
          <w:sz w:val="24"/>
          <w:szCs w:val="24"/>
        </w:rPr>
        <w:lastRenderedPageBreak/>
        <w:t>9. Привлечение внимания человека.</w:t>
      </w:r>
      <w:r w:rsidRPr="003371F9">
        <w:rPr>
          <w:rFonts w:ascii="Times New Roman" w:hAnsi="Times New Roman" w:cs="Times New Roman"/>
          <w:sz w:val="24"/>
          <w:szCs w:val="24"/>
        </w:rPr>
        <w:t xml:space="preserve"> Чтобы привлечь внимание человека, который плохо слышит, помашите ему рукой или похлопайте по плечу. Смотрите ему прямо в глаза и говорите четко, но имейте в виду, что не все люди, которые плохо слышат, могут читать по губам.</w:t>
      </w:r>
    </w:p>
    <w:p w:rsidR="00234E31" w:rsidRPr="003371F9" w:rsidRDefault="00234E31" w:rsidP="00234E31">
      <w:pPr>
        <w:ind w:firstLine="709"/>
        <w:jc w:val="both"/>
        <w:rPr>
          <w:rFonts w:ascii="Times New Roman" w:hAnsi="Times New Roman" w:cs="Times New Roman"/>
          <w:sz w:val="24"/>
          <w:szCs w:val="24"/>
        </w:rPr>
      </w:pPr>
      <w:r w:rsidRPr="003371F9">
        <w:rPr>
          <w:rFonts w:ascii="Times New Roman" w:hAnsi="Times New Roman" w:cs="Times New Roman"/>
          <w:b/>
          <w:i/>
          <w:sz w:val="24"/>
          <w:szCs w:val="24"/>
        </w:rPr>
        <w:t>10.</w:t>
      </w:r>
      <w:r w:rsidRPr="003371F9">
        <w:rPr>
          <w:rFonts w:ascii="Times New Roman" w:hAnsi="Times New Roman" w:cs="Times New Roman"/>
          <w:b/>
          <w:sz w:val="24"/>
          <w:szCs w:val="24"/>
        </w:rPr>
        <w:t xml:space="preserve"> </w:t>
      </w:r>
      <w:r w:rsidRPr="003371F9">
        <w:rPr>
          <w:rFonts w:ascii="Times New Roman" w:hAnsi="Times New Roman" w:cs="Times New Roman"/>
          <w:b/>
          <w:i/>
          <w:sz w:val="24"/>
          <w:szCs w:val="24"/>
        </w:rPr>
        <w:t>Не смущайтесь</w:t>
      </w:r>
      <w:r w:rsidRPr="003371F9">
        <w:rPr>
          <w:rFonts w:ascii="Times New Roman" w:hAnsi="Times New Roman" w:cs="Times New Roman"/>
          <w:b/>
          <w:sz w:val="24"/>
          <w:szCs w:val="24"/>
        </w:rPr>
        <w:t>,</w:t>
      </w:r>
      <w:r w:rsidRPr="003371F9">
        <w:rPr>
          <w:rFonts w:ascii="Times New Roman" w:hAnsi="Times New Roman" w:cs="Times New Roman"/>
          <w:sz w:val="24"/>
          <w:szCs w:val="24"/>
        </w:rPr>
        <w:t xml:space="preserve"> если случайно сказали: </w:t>
      </w:r>
      <w:r w:rsidRPr="003371F9">
        <w:rPr>
          <w:rFonts w:ascii="Times New Roman" w:hAnsi="Times New Roman" w:cs="Times New Roman"/>
          <w:i/>
          <w:sz w:val="24"/>
          <w:szCs w:val="24"/>
        </w:rPr>
        <w:t>"Увидимся"</w:t>
      </w:r>
      <w:r w:rsidRPr="003371F9">
        <w:rPr>
          <w:rFonts w:ascii="Times New Roman" w:hAnsi="Times New Roman" w:cs="Times New Roman"/>
          <w:sz w:val="24"/>
          <w:szCs w:val="24"/>
        </w:rPr>
        <w:t xml:space="preserve"> или: </w:t>
      </w:r>
      <w:r w:rsidRPr="003371F9">
        <w:rPr>
          <w:rFonts w:ascii="Times New Roman" w:hAnsi="Times New Roman" w:cs="Times New Roman"/>
          <w:i/>
          <w:sz w:val="24"/>
          <w:szCs w:val="24"/>
        </w:rPr>
        <w:t xml:space="preserve">"Вы слышали об этом...?" </w:t>
      </w:r>
      <w:r w:rsidRPr="003371F9">
        <w:rPr>
          <w:rFonts w:ascii="Times New Roman" w:hAnsi="Times New Roman" w:cs="Times New Roman"/>
          <w:sz w:val="24"/>
          <w:szCs w:val="24"/>
        </w:rPr>
        <w:t xml:space="preserve"> тому, кто на самом деле не может видеть или слышать.</w:t>
      </w:r>
    </w:p>
    <w:p w:rsidR="00FB6E57" w:rsidRDefault="00FB6E57" w:rsidP="00234E31">
      <w:pPr>
        <w:spacing w:after="0" w:line="240" w:lineRule="auto"/>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br w:type="page"/>
      </w:r>
    </w:p>
    <w:p w:rsidR="00234E31" w:rsidRPr="003371F9" w:rsidRDefault="00234E31" w:rsidP="00234E31">
      <w:pPr>
        <w:tabs>
          <w:tab w:val="center" w:pos="5102"/>
          <w:tab w:val="left" w:pos="6825"/>
        </w:tabs>
        <w:jc w:val="right"/>
        <w:rPr>
          <w:rFonts w:ascii="Times New Roman" w:hAnsi="Times New Roman" w:cs="Times New Roman"/>
          <w:sz w:val="24"/>
          <w:szCs w:val="24"/>
        </w:rPr>
      </w:pPr>
      <w:r w:rsidRPr="003371F9">
        <w:rPr>
          <w:rFonts w:ascii="Times New Roman" w:hAnsi="Times New Roman" w:cs="Times New Roman"/>
          <w:sz w:val="24"/>
          <w:szCs w:val="24"/>
        </w:rPr>
        <w:lastRenderedPageBreak/>
        <w:t xml:space="preserve">Приложение </w:t>
      </w:r>
      <w:r w:rsidR="00056E78" w:rsidRPr="003371F9">
        <w:rPr>
          <w:rFonts w:ascii="Times New Roman" w:hAnsi="Times New Roman" w:cs="Times New Roman"/>
          <w:sz w:val="24"/>
          <w:szCs w:val="24"/>
        </w:rPr>
        <w:t>№</w:t>
      </w:r>
      <w:r w:rsidR="00904357" w:rsidRPr="003371F9">
        <w:rPr>
          <w:rFonts w:ascii="Times New Roman" w:hAnsi="Times New Roman" w:cs="Times New Roman"/>
          <w:sz w:val="24"/>
          <w:szCs w:val="24"/>
        </w:rPr>
        <w:t xml:space="preserve"> 2 к инструкции</w:t>
      </w:r>
    </w:p>
    <w:p w:rsidR="00234E31" w:rsidRPr="003371F9" w:rsidRDefault="00234E31" w:rsidP="00234E31">
      <w:pPr>
        <w:spacing w:after="0"/>
        <w:jc w:val="center"/>
        <w:rPr>
          <w:rFonts w:ascii="Times New Roman" w:hAnsi="Times New Roman" w:cs="Times New Roman"/>
          <w:b/>
          <w:sz w:val="24"/>
          <w:szCs w:val="24"/>
        </w:rPr>
      </w:pPr>
    </w:p>
    <w:p w:rsidR="00234E31" w:rsidRPr="003371F9" w:rsidRDefault="00234E31" w:rsidP="00234E31">
      <w:pPr>
        <w:spacing w:after="0"/>
        <w:jc w:val="center"/>
        <w:rPr>
          <w:rFonts w:ascii="Times New Roman" w:hAnsi="Times New Roman" w:cs="Times New Roman"/>
          <w:b/>
          <w:i/>
          <w:sz w:val="24"/>
          <w:szCs w:val="24"/>
        </w:rPr>
      </w:pPr>
      <w:r w:rsidRPr="003371F9">
        <w:rPr>
          <w:rFonts w:ascii="Times New Roman" w:hAnsi="Times New Roman" w:cs="Times New Roman"/>
          <w:b/>
          <w:i/>
          <w:sz w:val="24"/>
          <w:szCs w:val="24"/>
        </w:rPr>
        <w:t>Правила этикета при общении с инвалидами,</w:t>
      </w:r>
      <w:r w:rsidR="00FB6E57">
        <w:rPr>
          <w:rFonts w:ascii="Times New Roman" w:hAnsi="Times New Roman" w:cs="Times New Roman"/>
          <w:b/>
          <w:i/>
          <w:sz w:val="24"/>
          <w:szCs w:val="24"/>
        </w:rPr>
        <w:br/>
      </w:r>
      <w:r w:rsidRPr="003371F9">
        <w:rPr>
          <w:rFonts w:ascii="Times New Roman" w:hAnsi="Times New Roman" w:cs="Times New Roman"/>
          <w:b/>
          <w:i/>
          <w:sz w:val="24"/>
          <w:szCs w:val="24"/>
        </w:rPr>
        <w:t>испытываю</w:t>
      </w:r>
      <w:r w:rsidR="003371F9" w:rsidRPr="003371F9">
        <w:rPr>
          <w:rFonts w:ascii="Times New Roman" w:hAnsi="Times New Roman" w:cs="Times New Roman"/>
          <w:b/>
          <w:i/>
          <w:sz w:val="24"/>
          <w:szCs w:val="24"/>
        </w:rPr>
        <w:t>щими трудности при передвижении</w:t>
      </w:r>
    </w:p>
    <w:p w:rsidR="00234E31" w:rsidRPr="003371F9" w:rsidRDefault="00234E31" w:rsidP="00234E31">
      <w:pPr>
        <w:jc w:val="center"/>
        <w:rPr>
          <w:rFonts w:ascii="Times New Roman" w:hAnsi="Times New Roman" w:cs="Times New Roman"/>
          <w:b/>
          <w:i/>
          <w:sz w:val="24"/>
          <w:szCs w:val="24"/>
        </w:rPr>
      </w:pPr>
    </w:p>
    <w:p w:rsidR="00234E31" w:rsidRPr="003371F9" w:rsidRDefault="00234E31" w:rsidP="003371F9">
      <w:pPr>
        <w:tabs>
          <w:tab w:val="left" w:pos="993"/>
        </w:tabs>
        <w:spacing w:after="240"/>
        <w:ind w:left="709"/>
        <w:jc w:val="both"/>
        <w:rPr>
          <w:rFonts w:ascii="Times New Roman" w:hAnsi="Times New Roman" w:cs="Times New Roman"/>
          <w:sz w:val="24"/>
          <w:szCs w:val="24"/>
        </w:rPr>
      </w:pPr>
      <w:r w:rsidRPr="003371F9">
        <w:rPr>
          <w:rFonts w:ascii="Times New Roman" w:hAnsi="Times New Roman" w:cs="Times New Roman"/>
          <w:sz w:val="24"/>
          <w:szCs w:val="24"/>
        </w:rPr>
        <w:t>Помните, что инвалидная коляска — неприкосновенное пространство человека. Не облокачивайтесь на нее, не толкайте, не кладите на нее ноги без разрешения. Начать катить коляску без согласия инвалида — то же самое, что схватить и понести человека без его разрешения.</w:t>
      </w:r>
    </w:p>
    <w:p w:rsidR="00234E31" w:rsidRPr="003371F9" w:rsidRDefault="00234E31" w:rsidP="003371F9">
      <w:pPr>
        <w:tabs>
          <w:tab w:val="left" w:pos="993"/>
        </w:tabs>
        <w:spacing w:after="240"/>
        <w:ind w:left="709"/>
        <w:jc w:val="both"/>
        <w:rPr>
          <w:rFonts w:ascii="Times New Roman" w:hAnsi="Times New Roman" w:cs="Times New Roman"/>
          <w:sz w:val="24"/>
          <w:szCs w:val="24"/>
        </w:rPr>
      </w:pPr>
      <w:r w:rsidRPr="003371F9">
        <w:rPr>
          <w:rFonts w:ascii="Times New Roman" w:hAnsi="Times New Roman" w:cs="Times New Roman"/>
          <w:sz w:val="24"/>
          <w:szCs w:val="24"/>
        </w:rPr>
        <w:t>Всегда спрашивайте, нужна ли помощь, прежде чем оказать ее. Предлагайте помощь, если нужно открыть тяжелую дверь или пройти по ковру с длинным ворсом.</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Если ваше предложение о помощи принято, спросите, что нужно делать, и четко следуйте инструкциям.</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Если вам разрешили передвигать коляску, сначала катите ее медленно. Коляска быстро набирает скорость, и неожиданный толчок может привести к потере равновесия.</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Всегда лично убеждайтесь в доступности мест, где запланированы мероприятия. Заранее поинтересуйтесь, какие могут возникнуть проблемы или барьеры и как их можно устранить.</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Не надо хлопать человека, находящегося в инвалидной коляске, по спине или по плечу.</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Если возможно, расположитесь так, чтобы ваши лица были на одном уровне. Избегайте положения, при котором вашему собеседнику нужно запрокидывать голову.</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Если существуют архитектурные барьеры, предупредите о них, чтобы человек имел возможность принимать решения заранее.</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Помните, что, как правило, у людей, имеющих трудности при передвижении, нет проблем со зрением, слухом и пониманием.</w:t>
      </w:r>
    </w:p>
    <w:p w:rsidR="00234E31" w:rsidRPr="003371F9" w:rsidRDefault="00234E31" w:rsidP="003371F9">
      <w:pPr>
        <w:tabs>
          <w:tab w:val="left" w:pos="993"/>
        </w:tabs>
        <w:ind w:left="709"/>
        <w:jc w:val="both"/>
        <w:rPr>
          <w:rFonts w:ascii="Times New Roman" w:hAnsi="Times New Roman" w:cs="Times New Roman"/>
          <w:b/>
          <w:i/>
          <w:sz w:val="24"/>
          <w:szCs w:val="24"/>
        </w:rPr>
      </w:pPr>
      <w:r w:rsidRPr="003371F9">
        <w:rPr>
          <w:rFonts w:ascii="Times New Roman" w:hAnsi="Times New Roman" w:cs="Times New Roman"/>
          <w:sz w:val="24"/>
          <w:szCs w:val="24"/>
        </w:rPr>
        <w:t>Не думайте, что необходимость пользоваться инвалидной коляской — это трагедия.</w:t>
      </w:r>
    </w:p>
    <w:p w:rsidR="00234E31" w:rsidRPr="003371F9" w:rsidRDefault="00234E31" w:rsidP="00234E31">
      <w:pPr>
        <w:pStyle w:val="af5"/>
        <w:tabs>
          <w:tab w:val="left" w:pos="993"/>
        </w:tabs>
        <w:spacing w:line="276" w:lineRule="auto"/>
        <w:ind w:left="0" w:firstLine="993"/>
        <w:jc w:val="both"/>
        <w:rPr>
          <w:b/>
          <w:i/>
        </w:rPr>
      </w:pPr>
      <w:r w:rsidRPr="003371F9">
        <w:t>Это способ свободного (если нет архитектурных барьеров) передвижения. Есть люди, пользующиеся инвалидной коляской, которые не утратили способности ходить и могут передвигаться с помощью костылей, трости и т.п. Коляски они используют для того, чтобы экономить силы и быстрее передвигаться.</w:t>
      </w:r>
    </w:p>
    <w:p w:rsidR="00234E31" w:rsidRPr="003371F9" w:rsidRDefault="00234E31" w:rsidP="00234E31">
      <w:pPr>
        <w:rPr>
          <w:rFonts w:ascii="Times New Roman" w:hAnsi="Times New Roman" w:cs="Times New Roman"/>
          <w:b/>
          <w:i/>
          <w:sz w:val="24"/>
          <w:szCs w:val="24"/>
          <w:lang w:eastAsia="en-US"/>
        </w:rPr>
        <w:sectPr w:rsidR="00234E31" w:rsidRPr="003371F9" w:rsidSect="00AB02A2">
          <w:pgSz w:w="11906" w:h="16838"/>
          <w:pgMar w:top="851" w:right="851" w:bottom="851" w:left="1134" w:header="709" w:footer="709" w:gutter="0"/>
          <w:cols w:space="720"/>
        </w:sectPr>
      </w:pPr>
    </w:p>
    <w:p w:rsidR="00234E31" w:rsidRPr="003371F9" w:rsidRDefault="00234E31" w:rsidP="00234E31">
      <w:pPr>
        <w:tabs>
          <w:tab w:val="center" w:pos="5102"/>
          <w:tab w:val="left" w:pos="6825"/>
        </w:tabs>
        <w:jc w:val="right"/>
        <w:rPr>
          <w:rFonts w:ascii="Times New Roman" w:hAnsi="Times New Roman" w:cs="Times New Roman"/>
          <w:sz w:val="24"/>
          <w:szCs w:val="24"/>
        </w:rPr>
      </w:pPr>
      <w:r w:rsidRPr="003371F9">
        <w:rPr>
          <w:rFonts w:ascii="Times New Roman" w:hAnsi="Times New Roman" w:cs="Times New Roman"/>
          <w:sz w:val="24"/>
          <w:szCs w:val="24"/>
        </w:rPr>
        <w:lastRenderedPageBreak/>
        <w:t>Приложение</w:t>
      </w:r>
      <w:r w:rsidR="00056E78" w:rsidRPr="003371F9">
        <w:rPr>
          <w:rFonts w:ascii="Times New Roman" w:hAnsi="Times New Roman" w:cs="Times New Roman"/>
          <w:sz w:val="24"/>
          <w:szCs w:val="24"/>
        </w:rPr>
        <w:t xml:space="preserve"> № 3 к инструкции</w:t>
      </w:r>
    </w:p>
    <w:p w:rsidR="00234E31" w:rsidRPr="003371F9" w:rsidRDefault="00234E31" w:rsidP="00234E31">
      <w:pPr>
        <w:pStyle w:val="af5"/>
        <w:ind w:left="0"/>
        <w:jc w:val="center"/>
        <w:rPr>
          <w:b/>
          <w:i/>
        </w:rPr>
      </w:pPr>
      <w:r w:rsidRPr="003371F9">
        <w:rPr>
          <w:b/>
          <w:i/>
        </w:rPr>
        <w:t>Правила этикета при общении с инвалидами,</w:t>
      </w:r>
      <w:r w:rsidR="00FB6E57">
        <w:rPr>
          <w:b/>
          <w:i/>
        </w:rPr>
        <w:br/>
      </w:r>
      <w:r w:rsidRPr="003371F9">
        <w:rPr>
          <w:b/>
          <w:i/>
        </w:rPr>
        <w:t>имеющими нарушение зрения</w:t>
      </w:r>
      <w:r w:rsidR="003371F9" w:rsidRPr="003371F9">
        <w:rPr>
          <w:b/>
          <w:i/>
        </w:rPr>
        <w:t xml:space="preserve"> или незрячими</w:t>
      </w:r>
    </w:p>
    <w:p w:rsidR="00234E31" w:rsidRPr="003371F9" w:rsidRDefault="00234E31" w:rsidP="00234E31">
      <w:pPr>
        <w:pStyle w:val="af5"/>
        <w:ind w:left="0"/>
        <w:jc w:val="center"/>
        <w:rPr>
          <w:b/>
          <w:i/>
        </w:rPr>
      </w:pP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Предлагая свою помощь, направляйте человека, не стискивайте его руку, идите так, как вы обычно ходите. Не нужно хватать слепого человека и тащить его за собой.</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Опишите кратко, где вы находитесь. Предупреждайте о препятствиях: ступенях, лужах, ямах, низких притолоках, трубах и т.п.</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Используйте, если это уместно, фразы, характеризующие звук, запах, расстояние. Делитесь увиденным.</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Обращайтесь с собаками-поводырями не так, как с обычными домашними животными. Не командуйте, не трогайте и не играйте с собакой-поводырем.</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Если вы собираетесь читать незрячему человеку, сначала предупредите об этом. Говорите нормальным голосом. Не пропускайте информацию, если вас об этом не попросят.</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Если это важное письмо или документ, не нужно для убедительности давать его потрогать. При этом не заменяйте чтение пересказом. Когда незрячий человек должен подписать документ, прочитайте его обязательно. Инвалидность не освобождает слепого человека от ответственности, обусловленной документом.</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Всегда обращайтесь непосредственно к человеку, даже если он вас не видит, а не к его зрячему компаньону.</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Всегда называйте себя и представляйте других собеседников, а также остальных присутствующих. Если вы хотите пожать руку, скажите об этом.</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Когда вы предлагаете незрячему человеку сесть, не усаживайте его, а направьте руку на спинку стула или подлокотник. Не водите по поверхности его руку, а дайте ему возможность свободно потрогать предмет. Если вас попросили помочь взять какой-то предмет, не следует тянуть кисть слепого к предмету и брать его рукой этот предмет.</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Когда вы общаетесь с группой незрячих людей, не забывайте каждый раз называть того, к кому вы обращаетесь.</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Не заставляйте вашего собеседника вещать в пустоту: если вы перемещаетесь, предупредите его.</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Вполне нормально употреблять слово «смотреть». Для незрячего человека это означает «видеть руками», осязать.</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Избегайте расплывчатых определений и инструкций, которые обычно сопровождаются жестами, выражений вроде «Стакан находится где-то там на столе». Старайтесь быть точными: «Стакан посередине стола».</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Если вы заметили, что незрячий человек сбился с маршрута, не управляйте его движением на расстоянии, подойдите и помогите выбраться на нужный путь.</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При спуске или подъеме по ступенькам ведите незрячего перпендикулярно к ним. Передвигаясь, не делайте рывков, резких движений. При сопровождении незрячего человека не закладывайте руки назад — это неудобно.</w:t>
      </w:r>
    </w:p>
    <w:p w:rsidR="00234E31" w:rsidRPr="003371F9" w:rsidRDefault="00234E31" w:rsidP="003371F9">
      <w:pPr>
        <w:rPr>
          <w:rFonts w:ascii="Times New Roman" w:hAnsi="Times New Roman" w:cs="Times New Roman"/>
          <w:b/>
          <w:i/>
          <w:sz w:val="24"/>
          <w:szCs w:val="24"/>
        </w:rPr>
        <w:sectPr w:rsidR="00234E31" w:rsidRPr="003371F9" w:rsidSect="00AB02A2">
          <w:pgSz w:w="11906" w:h="16838"/>
          <w:pgMar w:top="680" w:right="567" w:bottom="567" w:left="1134" w:header="709" w:footer="709" w:gutter="0"/>
          <w:cols w:space="720"/>
        </w:sectPr>
      </w:pPr>
    </w:p>
    <w:p w:rsidR="00234E31" w:rsidRPr="003371F9" w:rsidRDefault="00234E31" w:rsidP="00234E31">
      <w:pPr>
        <w:tabs>
          <w:tab w:val="center" w:pos="5102"/>
          <w:tab w:val="left" w:pos="6825"/>
        </w:tabs>
        <w:jc w:val="right"/>
        <w:rPr>
          <w:rFonts w:ascii="Times New Roman" w:hAnsi="Times New Roman" w:cs="Times New Roman"/>
          <w:sz w:val="24"/>
          <w:szCs w:val="24"/>
        </w:rPr>
      </w:pPr>
      <w:r w:rsidRPr="003371F9">
        <w:rPr>
          <w:rFonts w:ascii="Times New Roman" w:hAnsi="Times New Roman" w:cs="Times New Roman"/>
          <w:sz w:val="24"/>
          <w:szCs w:val="24"/>
        </w:rPr>
        <w:lastRenderedPageBreak/>
        <w:t xml:space="preserve">Приложение </w:t>
      </w:r>
      <w:r w:rsidR="00056E78" w:rsidRPr="003371F9">
        <w:rPr>
          <w:rFonts w:ascii="Times New Roman" w:hAnsi="Times New Roman" w:cs="Times New Roman"/>
          <w:sz w:val="24"/>
          <w:szCs w:val="24"/>
        </w:rPr>
        <w:t>№ 4 к инструкции</w:t>
      </w:r>
    </w:p>
    <w:p w:rsidR="00234E31" w:rsidRPr="003371F9" w:rsidRDefault="00234E31" w:rsidP="00234E31">
      <w:pPr>
        <w:spacing w:after="0"/>
        <w:jc w:val="center"/>
        <w:rPr>
          <w:rFonts w:ascii="Times New Roman" w:hAnsi="Times New Roman" w:cs="Times New Roman"/>
          <w:b/>
          <w:i/>
          <w:sz w:val="24"/>
          <w:szCs w:val="24"/>
        </w:rPr>
      </w:pPr>
      <w:r w:rsidRPr="003371F9">
        <w:rPr>
          <w:rFonts w:ascii="Times New Roman" w:hAnsi="Times New Roman" w:cs="Times New Roman"/>
          <w:b/>
          <w:i/>
          <w:sz w:val="24"/>
          <w:szCs w:val="24"/>
        </w:rPr>
        <w:t>Правила этикета при общении с инвалидами,</w:t>
      </w:r>
      <w:r w:rsidR="00FB6E57">
        <w:rPr>
          <w:rFonts w:ascii="Times New Roman" w:hAnsi="Times New Roman" w:cs="Times New Roman"/>
          <w:b/>
          <w:i/>
          <w:sz w:val="24"/>
          <w:szCs w:val="24"/>
        </w:rPr>
        <w:br/>
      </w:r>
      <w:r w:rsidR="003371F9" w:rsidRPr="003371F9">
        <w:rPr>
          <w:rFonts w:ascii="Times New Roman" w:hAnsi="Times New Roman" w:cs="Times New Roman"/>
          <w:b/>
          <w:i/>
          <w:sz w:val="24"/>
          <w:szCs w:val="24"/>
        </w:rPr>
        <w:t>имеющими  нарушение слуха</w:t>
      </w:r>
    </w:p>
    <w:p w:rsidR="00234E31" w:rsidRPr="003371F9" w:rsidRDefault="00234E31" w:rsidP="00234E31">
      <w:pPr>
        <w:jc w:val="center"/>
        <w:rPr>
          <w:rFonts w:ascii="Times New Roman" w:hAnsi="Times New Roman" w:cs="Times New Roman"/>
          <w:b/>
          <w:i/>
          <w:sz w:val="24"/>
          <w:szCs w:val="24"/>
        </w:rPr>
      </w:pP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Разговаривая с человеком, у которого плохой слух, смотрите прямо на него. Не затемняйте свое лицо и не загораживайте его руками, волосами или какими-то предметами. Ваш собеседник должен иметь возможность следить за выражением вашего лица.</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Существует несколько типов и степеней глухоты. Соответственно, существует много способов общения с людьми, которые плохо слышат. Если вы не знаете, какой предпочесть, спросите у них.</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Некоторые люди могут слышать, но воспринимают отдельные звуки неправильно. В этом случае говорите более громко и четко, подбирая подходящий уровень. В другом случае понадобится лишь снизить высоту голоса, так как человек утратил способность воспринимать высокие частоты.</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Чтобы привлечь внимание человека, который плохо слышит, назовите его по имени. Если ответа нет, можно слегка тронуть человека или же помахать рукой.</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Говорите ясно и ровно. Не нужно излишне подчеркивать что-то.  Кричать, особенно в ухо, тоже не надо.</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Если вас просят повторить что-то, попробуйте перефразировать свое предложение. Используйте жесты.</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Убедитесь, что вас поняли. Не стесняйтесь спросить, понял ли вас собеседник.</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Если вы сообщаете информацию, которая включает в себя номер, технический или другой сложный термин, адрес, напишите ее, сообщите по факсу или электронной почте или любым другим способом, но так, чтобы она была точно понята.</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Если существуют трудности при устном общении, спросите, не будет ли проще переписываться.</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Не забывайте о среде, которая вас окружает. В больших или многолюдных помещениях трудно общаться с людьми, которые плохо слышат. Яркое солнце или тень тоже могут быть барьерами.</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Очень часто глухие люди используют язык жестов. Если вы общаетесь через переводчика, не забудьте, что обращаться надо непосредственно к собеседнику, а не к переводчику.</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Не все люди, которые плохо слышат, могут читать по губам. Вам лучше всего спросить об этом при первой встрече. Если ваш собеседник обладает этим навыком, нужно соблюдать несколько важных правил. Помните, что только три из десяти слов хорошо прочитываются.</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Нужно смотреть в лицо собеседнику и говорить ясно и медленно, использовать простые фразы и избегать несущественных слов.</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Нужно использовать выражение лица, жесты, телодвижения, если хотите подчеркнуть или прояснить смысл сказанного.</w:t>
      </w:r>
    </w:p>
    <w:p w:rsidR="00234E31" w:rsidRPr="003371F9" w:rsidRDefault="00234E31" w:rsidP="003371F9">
      <w:pPr>
        <w:rPr>
          <w:rFonts w:ascii="Times New Roman" w:hAnsi="Times New Roman" w:cs="Times New Roman"/>
          <w:b/>
          <w:i/>
          <w:sz w:val="24"/>
          <w:szCs w:val="24"/>
        </w:rPr>
        <w:sectPr w:rsidR="00234E31" w:rsidRPr="003371F9" w:rsidSect="00AB02A2">
          <w:pgSz w:w="11906" w:h="16838"/>
          <w:pgMar w:top="680" w:right="567" w:bottom="567" w:left="1134" w:header="709" w:footer="709" w:gutter="0"/>
          <w:cols w:space="720"/>
        </w:sectPr>
      </w:pPr>
    </w:p>
    <w:p w:rsidR="00234E31" w:rsidRPr="003371F9" w:rsidRDefault="00234E31" w:rsidP="00234E31">
      <w:pPr>
        <w:tabs>
          <w:tab w:val="center" w:pos="5102"/>
          <w:tab w:val="left" w:pos="6825"/>
        </w:tabs>
        <w:jc w:val="right"/>
        <w:rPr>
          <w:rFonts w:ascii="Times New Roman" w:hAnsi="Times New Roman" w:cs="Times New Roman"/>
          <w:sz w:val="24"/>
          <w:szCs w:val="24"/>
        </w:rPr>
      </w:pPr>
      <w:r w:rsidRPr="003371F9">
        <w:rPr>
          <w:rFonts w:ascii="Times New Roman" w:hAnsi="Times New Roman" w:cs="Times New Roman"/>
          <w:sz w:val="24"/>
          <w:szCs w:val="24"/>
        </w:rPr>
        <w:lastRenderedPageBreak/>
        <w:t xml:space="preserve">Приложение </w:t>
      </w:r>
      <w:r w:rsidR="00056E78" w:rsidRPr="003371F9">
        <w:rPr>
          <w:rFonts w:ascii="Times New Roman" w:hAnsi="Times New Roman" w:cs="Times New Roman"/>
          <w:sz w:val="24"/>
          <w:szCs w:val="24"/>
        </w:rPr>
        <w:t>№ 5 к инструкции</w:t>
      </w:r>
    </w:p>
    <w:p w:rsidR="00234E31" w:rsidRPr="003371F9" w:rsidRDefault="00234E31" w:rsidP="00234E31">
      <w:pPr>
        <w:spacing w:after="0"/>
        <w:jc w:val="center"/>
        <w:rPr>
          <w:rFonts w:ascii="Times New Roman" w:hAnsi="Times New Roman" w:cs="Times New Roman"/>
          <w:b/>
          <w:i/>
          <w:sz w:val="24"/>
          <w:szCs w:val="24"/>
        </w:rPr>
      </w:pPr>
    </w:p>
    <w:p w:rsidR="00234E31" w:rsidRPr="003371F9" w:rsidRDefault="00234E31" w:rsidP="00234E31">
      <w:pPr>
        <w:spacing w:after="0"/>
        <w:jc w:val="center"/>
        <w:rPr>
          <w:rFonts w:ascii="Times New Roman" w:hAnsi="Times New Roman" w:cs="Times New Roman"/>
          <w:b/>
          <w:i/>
          <w:sz w:val="24"/>
          <w:szCs w:val="24"/>
        </w:rPr>
      </w:pPr>
      <w:r w:rsidRPr="003371F9">
        <w:rPr>
          <w:rFonts w:ascii="Times New Roman" w:hAnsi="Times New Roman" w:cs="Times New Roman"/>
          <w:b/>
          <w:i/>
          <w:sz w:val="24"/>
          <w:szCs w:val="24"/>
        </w:rPr>
        <w:t>Правила этикета при общении с людьми с ментальной инвалидностью</w:t>
      </w:r>
      <w:r w:rsidR="00FB6E57">
        <w:rPr>
          <w:rFonts w:ascii="Times New Roman" w:hAnsi="Times New Roman" w:cs="Times New Roman"/>
          <w:b/>
          <w:i/>
          <w:sz w:val="24"/>
          <w:szCs w:val="24"/>
        </w:rPr>
        <w:br/>
      </w:r>
      <w:r w:rsidRPr="003371F9">
        <w:rPr>
          <w:rFonts w:ascii="Times New Roman" w:hAnsi="Times New Roman" w:cs="Times New Roman"/>
          <w:b/>
          <w:i/>
          <w:sz w:val="24"/>
          <w:szCs w:val="24"/>
        </w:rPr>
        <w:t xml:space="preserve">(инвалидами, </w:t>
      </w:r>
      <w:r w:rsidR="003371F9" w:rsidRPr="003371F9">
        <w:rPr>
          <w:rFonts w:ascii="Times New Roman" w:hAnsi="Times New Roman" w:cs="Times New Roman"/>
          <w:b/>
          <w:i/>
          <w:sz w:val="24"/>
          <w:szCs w:val="24"/>
        </w:rPr>
        <w:t xml:space="preserve">имеющими </w:t>
      </w:r>
      <w:r w:rsidRPr="003371F9">
        <w:rPr>
          <w:rFonts w:ascii="Times New Roman" w:hAnsi="Times New Roman" w:cs="Times New Roman"/>
          <w:b/>
          <w:i/>
          <w:sz w:val="24"/>
          <w:szCs w:val="24"/>
        </w:rPr>
        <w:t>задержку в развитии и проблемы общения, умственные нарушения)</w:t>
      </w:r>
    </w:p>
    <w:p w:rsidR="00234E31" w:rsidRPr="003371F9" w:rsidRDefault="00234E31" w:rsidP="00234E31">
      <w:pPr>
        <w:jc w:val="center"/>
        <w:rPr>
          <w:rFonts w:ascii="Times New Roman" w:hAnsi="Times New Roman" w:cs="Times New Roman"/>
          <w:b/>
          <w:i/>
          <w:sz w:val="24"/>
          <w:szCs w:val="24"/>
        </w:rPr>
      </w:pPr>
    </w:p>
    <w:p w:rsidR="00234E31" w:rsidRPr="003371F9" w:rsidRDefault="00234E31" w:rsidP="003371F9">
      <w:pPr>
        <w:tabs>
          <w:tab w:val="left" w:pos="993"/>
        </w:tabs>
        <w:ind w:left="360"/>
        <w:jc w:val="both"/>
        <w:rPr>
          <w:rFonts w:ascii="Times New Roman" w:hAnsi="Times New Roman" w:cs="Times New Roman"/>
          <w:sz w:val="24"/>
          <w:szCs w:val="24"/>
        </w:rPr>
      </w:pPr>
      <w:r w:rsidRPr="003371F9">
        <w:rPr>
          <w:rFonts w:ascii="Times New Roman" w:hAnsi="Times New Roman" w:cs="Times New Roman"/>
          <w:sz w:val="24"/>
          <w:szCs w:val="24"/>
        </w:rPr>
        <w:t>Используйте доступный язык, выражайтесь точно и по делу.</w:t>
      </w:r>
    </w:p>
    <w:p w:rsidR="00234E31" w:rsidRPr="003371F9" w:rsidRDefault="00234E31" w:rsidP="003371F9">
      <w:pPr>
        <w:tabs>
          <w:tab w:val="left" w:pos="993"/>
        </w:tabs>
        <w:ind w:left="360"/>
        <w:jc w:val="both"/>
        <w:rPr>
          <w:rFonts w:ascii="Times New Roman" w:hAnsi="Times New Roman" w:cs="Times New Roman"/>
          <w:sz w:val="24"/>
          <w:szCs w:val="24"/>
        </w:rPr>
      </w:pPr>
      <w:r w:rsidRPr="003371F9">
        <w:rPr>
          <w:rFonts w:ascii="Times New Roman" w:hAnsi="Times New Roman" w:cs="Times New Roman"/>
          <w:sz w:val="24"/>
          <w:szCs w:val="24"/>
        </w:rPr>
        <w:t>Избегайте словесных штампов и образных выражений, если только вы не уверены в том, что ваш собеседник с ними знаком.</w:t>
      </w:r>
    </w:p>
    <w:p w:rsidR="00234E31" w:rsidRPr="003371F9" w:rsidRDefault="00234E31" w:rsidP="003371F9">
      <w:pPr>
        <w:tabs>
          <w:tab w:val="left" w:pos="993"/>
        </w:tabs>
        <w:ind w:left="360"/>
        <w:jc w:val="both"/>
        <w:rPr>
          <w:rFonts w:ascii="Times New Roman" w:hAnsi="Times New Roman" w:cs="Times New Roman"/>
          <w:sz w:val="24"/>
          <w:szCs w:val="24"/>
        </w:rPr>
      </w:pPr>
      <w:r w:rsidRPr="003371F9">
        <w:rPr>
          <w:rFonts w:ascii="Times New Roman" w:hAnsi="Times New Roman" w:cs="Times New Roman"/>
          <w:sz w:val="24"/>
          <w:szCs w:val="24"/>
        </w:rPr>
        <w:t>Не говорите свысока. Не думайте, что вас не поймут.</w:t>
      </w:r>
    </w:p>
    <w:p w:rsidR="00234E31" w:rsidRPr="003371F9" w:rsidRDefault="00234E31" w:rsidP="003371F9">
      <w:pPr>
        <w:tabs>
          <w:tab w:val="left" w:pos="993"/>
        </w:tabs>
        <w:ind w:left="360"/>
        <w:jc w:val="both"/>
        <w:rPr>
          <w:rFonts w:ascii="Times New Roman" w:hAnsi="Times New Roman" w:cs="Times New Roman"/>
          <w:sz w:val="24"/>
          <w:szCs w:val="24"/>
        </w:rPr>
      </w:pPr>
      <w:r w:rsidRPr="003371F9">
        <w:rPr>
          <w:rFonts w:ascii="Times New Roman" w:hAnsi="Times New Roman" w:cs="Times New Roman"/>
          <w:sz w:val="24"/>
          <w:szCs w:val="24"/>
        </w:rPr>
        <w:t>Говоря о задачах или проекте, рассказывайте все «по шагам». Дайте вашему собеседнику возможность обыграть каждый шаг после того, как вы объяснили ему.</w:t>
      </w:r>
    </w:p>
    <w:p w:rsidR="00234E31" w:rsidRPr="003371F9" w:rsidRDefault="00234E31" w:rsidP="003371F9">
      <w:pPr>
        <w:tabs>
          <w:tab w:val="left" w:pos="993"/>
        </w:tabs>
        <w:ind w:left="360"/>
        <w:jc w:val="both"/>
        <w:rPr>
          <w:rFonts w:ascii="Times New Roman" w:hAnsi="Times New Roman" w:cs="Times New Roman"/>
          <w:sz w:val="24"/>
          <w:szCs w:val="24"/>
        </w:rPr>
      </w:pPr>
      <w:r w:rsidRPr="003371F9">
        <w:rPr>
          <w:rFonts w:ascii="Times New Roman" w:hAnsi="Times New Roman" w:cs="Times New Roman"/>
          <w:sz w:val="24"/>
          <w:szCs w:val="24"/>
        </w:rPr>
        <w:t>Исходите из того, что взрослый человек с задержкой в развитии имеет такой же опыт, как и любой другой взрослый человек.</w:t>
      </w:r>
    </w:p>
    <w:p w:rsidR="00234E31" w:rsidRPr="003371F9" w:rsidRDefault="00234E31" w:rsidP="003371F9">
      <w:pPr>
        <w:tabs>
          <w:tab w:val="left" w:pos="993"/>
        </w:tabs>
        <w:ind w:left="360"/>
        <w:jc w:val="both"/>
        <w:rPr>
          <w:rFonts w:ascii="Times New Roman" w:hAnsi="Times New Roman" w:cs="Times New Roman"/>
          <w:sz w:val="24"/>
          <w:szCs w:val="24"/>
        </w:rPr>
      </w:pPr>
      <w:r w:rsidRPr="003371F9">
        <w:rPr>
          <w:rFonts w:ascii="Times New Roman" w:hAnsi="Times New Roman" w:cs="Times New Roman"/>
          <w:sz w:val="24"/>
          <w:szCs w:val="24"/>
        </w:rPr>
        <w:t>Если необходимо, используйте иллюстрации или фотографии. Будьте готовы повторить несколько раз. Не сдавайтесь, если вас с первого раза не поняли.</w:t>
      </w:r>
    </w:p>
    <w:p w:rsidR="00234E31" w:rsidRPr="003371F9" w:rsidRDefault="00234E31" w:rsidP="003371F9">
      <w:pPr>
        <w:tabs>
          <w:tab w:val="left" w:pos="993"/>
        </w:tabs>
        <w:ind w:left="360"/>
        <w:jc w:val="both"/>
        <w:rPr>
          <w:rFonts w:ascii="Times New Roman" w:hAnsi="Times New Roman" w:cs="Times New Roman"/>
          <w:sz w:val="24"/>
          <w:szCs w:val="24"/>
        </w:rPr>
      </w:pPr>
      <w:r w:rsidRPr="003371F9">
        <w:rPr>
          <w:rFonts w:ascii="Times New Roman" w:hAnsi="Times New Roman" w:cs="Times New Roman"/>
          <w:sz w:val="24"/>
          <w:szCs w:val="24"/>
        </w:rPr>
        <w:t>Обращайтесь с человеком с проблемами развития точно так же, как вы бы обращались с любым другим. В беседе обсуждайте те же темы, какие вы обсуждаете с другими людьми. Например, планы на выходные, отпуск, погода, последние события.</w:t>
      </w:r>
    </w:p>
    <w:p w:rsidR="00234E31" w:rsidRPr="003371F9" w:rsidRDefault="00234E31" w:rsidP="003371F9">
      <w:pPr>
        <w:tabs>
          <w:tab w:val="left" w:pos="993"/>
        </w:tabs>
        <w:ind w:left="360"/>
        <w:jc w:val="both"/>
        <w:rPr>
          <w:rFonts w:ascii="Times New Roman" w:hAnsi="Times New Roman" w:cs="Times New Roman"/>
          <w:sz w:val="24"/>
          <w:szCs w:val="24"/>
        </w:rPr>
      </w:pPr>
      <w:r w:rsidRPr="003371F9">
        <w:rPr>
          <w:rFonts w:ascii="Times New Roman" w:hAnsi="Times New Roman" w:cs="Times New Roman"/>
          <w:sz w:val="24"/>
          <w:szCs w:val="24"/>
        </w:rPr>
        <w:t>Обращайтесь непосредственно к человеку.</w:t>
      </w:r>
    </w:p>
    <w:p w:rsidR="00234E31" w:rsidRPr="003371F9" w:rsidRDefault="00234E31" w:rsidP="003371F9">
      <w:pPr>
        <w:tabs>
          <w:tab w:val="left" w:pos="993"/>
        </w:tabs>
        <w:ind w:left="360"/>
        <w:jc w:val="both"/>
        <w:rPr>
          <w:rFonts w:ascii="Times New Roman" w:hAnsi="Times New Roman" w:cs="Times New Roman"/>
          <w:sz w:val="24"/>
          <w:szCs w:val="24"/>
        </w:rPr>
      </w:pPr>
      <w:r w:rsidRPr="003371F9">
        <w:rPr>
          <w:rFonts w:ascii="Times New Roman" w:hAnsi="Times New Roman" w:cs="Times New Roman"/>
          <w:sz w:val="24"/>
          <w:szCs w:val="24"/>
        </w:rPr>
        <w:t>Помните, что люди с задержкой в развитии дееспособны и могут подписывать документы, контракты, голосовать, давать согласие на медицинскую помощь и т.д.</w:t>
      </w:r>
    </w:p>
    <w:p w:rsidR="003371F9" w:rsidRPr="003371F9" w:rsidRDefault="003371F9" w:rsidP="00234E31">
      <w:pPr>
        <w:jc w:val="right"/>
        <w:rPr>
          <w:rFonts w:ascii="Times New Roman" w:hAnsi="Times New Roman" w:cs="Times New Roman"/>
          <w:sz w:val="24"/>
          <w:szCs w:val="24"/>
        </w:rPr>
      </w:pPr>
      <w:r w:rsidRPr="003371F9">
        <w:rPr>
          <w:rFonts w:ascii="Times New Roman" w:hAnsi="Times New Roman" w:cs="Times New Roman"/>
          <w:sz w:val="24"/>
          <w:szCs w:val="24"/>
        </w:rPr>
        <w:br w:type="page"/>
      </w:r>
    </w:p>
    <w:p w:rsidR="00234E31" w:rsidRPr="003371F9" w:rsidRDefault="00234E31" w:rsidP="00234E31">
      <w:pPr>
        <w:jc w:val="right"/>
        <w:rPr>
          <w:rFonts w:ascii="Times New Roman" w:hAnsi="Times New Roman" w:cs="Times New Roman"/>
          <w:sz w:val="24"/>
          <w:szCs w:val="24"/>
        </w:rPr>
      </w:pPr>
      <w:r w:rsidRPr="003371F9">
        <w:rPr>
          <w:rFonts w:ascii="Times New Roman" w:hAnsi="Times New Roman" w:cs="Times New Roman"/>
          <w:sz w:val="24"/>
          <w:szCs w:val="24"/>
        </w:rPr>
        <w:lastRenderedPageBreak/>
        <w:t>Приложение № 6</w:t>
      </w:r>
      <w:r w:rsidR="00056E78" w:rsidRPr="003371F9">
        <w:rPr>
          <w:rFonts w:ascii="Times New Roman" w:hAnsi="Times New Roman" w:cs="Times New Roman"/>
          <w:sz w:val="24"/>
          <w:szCs w:val="24"/>
        </w:rPr>
        <w:t xml:space="preserve"> к инструкции</w:t>
      </w:r>
    </w:p>
    <w:p w:rsidR="00234E31" w:rsidRPr="003371F9" w:rsidRDefault="00234E31" w:rsidP="00234E31">
      <w:pPr>
        <w:spacing w:after="0"/>
        <w:jc w:val="center"/>
        <w:rPr>
          <w:rFonts w:ascii="Times New Roman" w:hAnsi="Times New Roman" w:cs="Times New Roman"/>
          <w:b/>
          <w:i/>
          <w:sz w:val="24"/>
          <w:szCs w:val="24"/>
        </w:rPr>
      </w:pPr>
    </w:p>
    <w:p w:rsidR="00234E31" w:rsidRPr="003371F9" w:rsidRDefault="00234E31" w:rsidP="00234E31">
      <w:pPr>
        <w:spacing w:after="0"/>
        <w:jc w:val="center"/>
        <w:rPr>
          <w:rFonts w:ascii="Times New Roman" w:hAnsi="Times New Roman" w:cs="Times New Roman"/>
          <w:b/>
          <w:i/>
          <w:sz w:val="24"/>
          <w:szCs w:val="24"/>
        </w:rPr>
      </w:pPr>
    </w:p>
    <w:p w:rsidR="00234E31" w:rsidRPr="003371F9" w:rsidRDefault="00234E31" w:rsidP="00234E31">
      <w:pPr>
        <w:spacing w:after="0"/>
        <w:jc w:val="center"/>
        <w:rPr>
          <w:rFonts w:ascii="Times New Roman" w:hAnsi="Times New Roman" w:cs="Times New Roman"/>
          <w:b/>
          <w:i/>
          <w:sz w:val="24"/>
          <w:szCs w:val="24"/>
        </w:rPr>
      </w:pPr>
      <w:r w:rsidRPr="003371F9">
        <w:rPr>
          <w:rFonts w:ascii="Times New Roman" w:hAnsi="Times New Roman" w:cs="Times New Roman"/>
          <w:b/>
          <w:i/>
          <w:sz w:val="24"/>
          <w:szCs w:val="24"/>
        </w:rPr>
        <w:t>Правила этикета</w:t>
      </w:r>
      <w:r w:rsidR="003371F9" w:rsidRPr="003371F9">
        <w:rPr>
          <w:rFonts w:ascii="Times New Roman" w:hAnsi="Times New Roman" w:cs="Times New Roman"/>
          <w:b/>
          <w:i/>
          <w:sz w:val="24"/>
          <w:szCs w:val="24"/>
        </w:rPr>
        <w:br/>
      </w:r>
      <w:r w:rsidRPr="003371F9">
        <w:rPr>
          <w:rFonts w:ascii="Times New Roman" w:hAnsi="Times New Roman" w:cs="Times New Roman"/>
          <w:b/>
          <w:i/>
          <w:sz w:val="24"/>
          <w:szCs w:val="24"/>
        </w:rPr>
        <w:t xml:space="preserve">при общении с инвалидами, </w:t>
      </w:r>
      <w:r w:rsidR="003371F9" w:rsidRPr="003371F9">
        <w:rPr>
          <w:rFonts w:ascii="Times New Roman" w:hAnsi="Times New Roman" w:cs="Times New Roman"/>
          <w:b/>
          <w:i/>
          <w:sz w:val="24"/>
          <w:szCs w:val="24"/>
        </w:rPr>
        <w:t>имеющими психические нарушения</w:t>
      </w:r>
    </w:p>
    <w:p w:rsidR="00234E31" w:rsidRPr="003371F9" w:rsidRDefault="00234E31" w:rsidP="00234E31">
      <w:pPr>
        <w:jc w:val="center"/>
        <w:rPr>
          <w:rFonts w:ascii="Times New Roman" w:hAnsi="Times New Roman" w:cs="Times New Roman"/>
          <w:b/>
          <w:i/>
          <w:sz w:val="24"/>
          <w:szCs w:val="24"/>
        </w:rPr>
      </w:pPr>
    </w:p>
    <w:p w:rsidR="00234E31" w:rsidRPr="003371F9" w:rsidRDefault="00234E31" w:rsidP="00234E31">
      <w:pPr>
        <w:ind w:firstLine="709"/>
        <w:jc w:val="both"/>
        <w:rPr>
          <w:rFonts w:ascii="Times New Roman" w:hAnsi="Times New Roman" w:cs="Times New Roman"/>
          <w:b/>
          <w:i/>
          <w:sz w:val="24"/>
          <w:szCs w:val="24"/>
        </w:rPr>
      </w:pPr>
      <w:r w:rsidRPr="003371F9">
        <w:rPr>
          <w:rFonts w:ascii="Times New Roman" w:hAnsi="Times New Roman" w:cs="Times New Roman"/>
          <w:b/>
          <w:i/>
          <w:sz w:val="24"/>
          <w:szCs w:val="24"/>
        </w:rPr>
        <w:t>Психические нарушения — не то же самое, что проблемы в развитии. Люди с психическими проблемами могут испытывать эмоциональные расстройства или замешательство, осложняющие их жизнь. У них свой особый и изменчивый взгляд на мир.</w:t>
      </w:r>
    </w:p>
    <w:p w:rsidR="00234E31" w:rsidRPr="003371F9" w:rsidRDefault="00234E31" w:rsidP="003371F9">
      <w:pPr>
        <w:tabs>
          <w:tab w:val="left" w:pos="709"/>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Не надо думать, что люди с психическими нарушениями обязательно нуждаются в дополнительной помощи и специальном обращении.</w:t>
      </w:r>
    </w:p>
    <w:p w:rsidR="00234E31" w:rsidRPr="003371F9" w:rsidRDefault="00234E31" w:rsidP="003371F9">
      <w:pPr>
        <w:tabs>
          <w:tab w:val="left" w:pos="709"/>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Обращайтесь с людьми с психическими нарушениями как с личностями. Не нужно делать преждевременных выводов на основании опыта общения с другими людьми с такой же формой инвалидности.</w:t>
      </w:r>
    </w:p>
    <w:p w:rsidR="00234E31" w:rsidRPr="003371F9" w:rsidRDefault="00234E31" w:rsidP="003371F9">
      <w:pPr>
        <w:tabs>
          <w:tab w:val="left" w:pos="709"/>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Не следует думать, что люди с психическими нарушениями более других склонны к насилию. Это миф. Если вы дружелюбны, они будут чувствовать себя спокойно.</w:t>
      </w:r>
    </w:p>
    <w:p w:rsidR="00234E31" w:rsidRPr="003371F9" w:rsidRDefault="00234E31" w:rsidP="003371F9">
      <w:pPr>
        <w:tabs>
          <w:tab w:val="left" w:pos="709"/>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Неверно, что люди с психическими нарушениями имеют проблемы в понимании или ниже по уровню интеллекта, чем большинство людей.</w:t>
      </w:r>
    </w:p>
    <w:p w:rsidR="00234E31" w:rsidRPr="003371F9" w:rsidRDefault="00234E31" w:rsidP="003371F9">
      <w:pPr>
        <w:tabs>
          <w:tab w:val="left" w:pos="709"/>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Если человек, имеющий психические нарушения, расстроен, спросите его спокойно, что вы можете сделать, чтобы помочь ему.</w:t>
      </w:r>
    </w:p>
    <w:p w:rsidR="00234E31" w:rsidRPr="003371F9" w:rsidRDefault="00234E31" w:rsidP="003371F9">
      <w:pPr>
        <w:tabs>
          <w:tab w:val="left" w:pos="709"/>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Не говорите резко с человеком, имеющим психические нарушения, даже если у вас есть для этого основания.</w:t>
      </w:r>
    </w:p>
    <w:p w:rsidR="00234E31" w:rsidRPr="003371F9" w:rsidRDefault="00234E31" w:rsidP="003371F9">
      <w:pPr>
        <w:rPr>
          <w:rFonts w:ascii="Times New Roman" w:hAnsi="Times New Roman" w:cs="Times New Roman"/>
          <w:b/>
          <w:i/>
          <w:sz w:val="24"/>
          <w:szCs w:val="24"/>
        </w:rPr>
        <w:sectPr w:rsidR="00234E31" w:rsidRPr="003371F9" w:rsidSect="00AB02A2">
          <w:pgSz w:w="11906" w:h="16838"/>
          <w:pgMar w:top="851" w:right="567" w:bottom="851" w:left="1134" w:header="709" w:footer="709" w:gutter="0"/>
          <w:cols w:space="720"/>
        </w:sectPr>
      </w:pPr>
    </w:p>
    <w:p w:rsidR="00234E31" w:rsidRPr="003371F9" w:rsidRDefault="00234E31" w:rsidP="00234E31">
      <w:pPr>
        <w:tabs>
          <w:tab w:val="center" w:pos="5102"/>
          <w:tab w:val="left" w:pos="6825"/>
        </w:tabs>
        <w:jc w:val="right"/>
        <w:rPr>
          <w:rFonts w:ascii="Times New Roman" w:hAnsi="Times New Roman" w:cs="Times New Roman"/>
          <w:sz w:val="24"/>
          <w:szCs w:val="24"/>
        </w:rPr>
      </w:pPr>
      <w:r w:rsidRPr="003371F9">
        <w:rPr>
          <w:rFonts w:ascii="Times New Roman" w:hAnsi="Times New Roman" w:cs="Times New Roman"/>
          <w:sz w:val="24"/>
          <w:szCs w:val="24"/>
        </w:rPr>
        <w:lastRenderedPageBreak/>
        <w:t>Приложение № 7</w:t>
      </w:r>
      <w:r w:rsidR="00056E78" w:rsidRPr="003371F9">
        <w:rPr>
          <w:rFonts w:ascii="Times New Roman" w:hAnsi="Times New Roman" w:cs="Times New Roman"/>
          <w:sz w:val="24"/>
          <w:szCs w:val="24"/>
        </w:rPr>
        <w:t xml:space="preserve"> к инструкции</w:t>
      </w:r>
    </w:p>
    <w:p w:rsidR="00234E31" w:rsidRPr="003371F9" w:rsidRDefault="00234E31" w:rsidP="00234E31">
      <w:pPr>
        <w:spacing w:after="0"/>
        <w:jc w:val="center"/>
        <w:rPr>
          <w:rFonts w:ascii="Times New Roman" w:hAnsi="Times New Roman" w:cs="Times New Roman"/>
          <w:b/>
          <w:i/>
          <w:sz w:val="24"/>
          <w:szCs w:val="24"/>
        </w:rPr>
      </w:pPr>
    </w:p>
    <w:p w:rsidR="00234E31" w:rsidRPr="003371F9" w:rsidRDefault="00234E31" w:rsidP="00234E31">
      <w:pPr>
        <w:spacing w:after="0"/>
        <w:jc w:val="center"/>
        <w:rPr>
          <w:rFonts w:ascii="Times New Roman" w:hAnsi="Times New Roman" w:cs="Times New Roman"/>
          <w:b/>
          <w:i/>
          <w:sz w:val="24"/>
          <w:szCs w:val="24"/>
        </w:rPr>
      </w:pPr>
      <w:r w:rsidRPr="003371F9">
        <w:rPr>
          <w:rFonts w:ascii="Times New Roman" w:hAnsi="Times New Roman" w:cs="Times New Roman"/>
          <w:b/>
          <w:i/>
          <w:sz w:val="24"/>
          <w:szCs w:val="24"/>
        </w:rPr>
        <w:t>Правила этикета</w:t>
      </w:r>
      <w:r w:rsidR="003371F9" w:rsidRPr="003371F9">
        <w:rPr>
          <w:rFonts w:ascii="Times New Roman" w:hAnsi="Times New Roman" w:cs="Times New Roman"/>
          <w:b/>
          <w:i/>
          <w:sz w:val="24"/>
          <w:szCs w:val="24"/>
        </w:rPr>
        <w:br/>
      </w:r>
      <w:r w:rsidRPr="003371F9">
        <w:rPr>
          <w:rFonts w:ascii="Times New Roman" w:hAnsi="Times New Roman" w:cs="Times New Roman"/>
          <w:b/>
          <w:i/>
          <w:sz w:val="24"/>
          <w:szCs w:val="24"/>
        </w:rPr>
        <w:t xml:space="preserve">при общении с инвалидом, </w:t>
      </w:r>
      <w:r w:rsidR="003371F9" w:rsidRPr="003371F9">
        <w:rPr>
          <w:rFonts w:ascii="Times New Roman" w:hAnsi="Times New Roman" w:cs="Times New Roman"/>
          <w:b/>
          <w:i/>
          <w:sz w:val="24"/>
          <w:szCs w:val="24"/>
        </w:rPr>
        <w:t>испытывающим затруднения в речи</w:t>
      </w:r>
    </w:p>
    <w:p w:rsidR="00234E31" w:rsidRPr="003371F9" w:rsidRDefault="00234E31" w:rsidP="00234E31">
      <w:pPr>
        <w:jc w:val="center"/>
        <w:rPr>
          <w:rFonts w:ascii="Times New Roman" w:hAnsi="Times New Roman" w:cs="Times New Roman"/>
          <w:b/>
          <w:i/>
          <w:sz w:val="24"/>
          <w:szCs w:val="24"/>
        </w:rPr>
      </w:pP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Не игнорируйте людей, которым трудно говорить, потому что понять их — в ваших интересах.</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Не перебивайте и не поправляйте человека, который испытывает трудности в речи. Начинайте говорить только тогда, когда убедитесь, что он уже закончил свою мысль.</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Не пытайтесь ускорить разговор. Будьте готовы к тому, что разговор с человеком с затрудненной речью займет у вас больше времени. Если вы спешите, лучше, извинившись, договориться об общении в другое время.</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Смотрите в лицо собеседнику, поддерживайте визуальный контакт. Отдайте этой беседе все ваше внимание.</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Не думайте, что затруднения в речи — показатель низкого уровня интеллекта человека.</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Старайтесь задавать вопросы, которые требуют коротких ответов или кивка.</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Не притворяйтесь, если вы не поняли, что вам сказали. Не стесняйтесь переспросить. Если вам снова не удалось понять, попросите произнести слово в более медленном темпе, возможно, по буквам.</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Не забывайте, что человеку с нарушенной речью тоже нужно высказаться. Не перебивайте его и не подавляйте. Не торопите говорящего.</w:t>
      </w:r>
    </w:p>
    <w:p w:rsidR="00234E31" w:rsidRPr="003371F9" w:rsidRDefault="00234E31" w:rsidP="003371F9">
      <w:pPr>
        <w:tabs>
          <w:tab w:val="left" w:pos="993"/>
        </w:tabs>
        <w:ind w:left="709"/>
        <w:jc w:val="both"/>
        <w:rPr>
          <w:rFonts w:ascii="Times New Roman" w:hAnsi="Times New Roman" w:cs="Times New Roman"/>
          <w:sz w:val="24"/>
          <w:szCs w:val="24"/>
        </w:rPr>
      </w:pPr>
      <w:r w:rsidRPr="003371F9">
        <w:rPr>
          <w:rFonts w:ascii="Times New Roman" w:hAnsi="Times New Roman" w:cs="Times New Roman"/>
          <w:sz w:val="24"/>
          <w:szCs w:val="24"/>
        </w:rPr>
        <w:t>Если у вас возникают проблемы в общении, спросите, не хочет ли ваш собеседник использовать другой способ — написать, напечатать.</w:t>
      </w:r>
    </w:p>
    <w:p w:rsidR="003371F9" w:rsidRPr="003371F9" w:rsidRDefault="003371F9" w:rsidP="003371F9">
      <w:pPr>
        <w:tabs>
          <w:tab w:val="left" w:pos="993"/>
        </w:tabs>
        <w:jc w:val="both"/>
        <w:rPr>
          <w:rFonts w:ascii="Times New Roman" w:hAnsi="Times New Roman" w:cs="Times New Roman"/>
          <w:sz w:val="24"/>
          <w:szCs w:val="24"/>
        </w:rPr>
      </w:pPr>
      <w:r w:rsidRPr="003371F9">
        <w:rPr>
          <w:rFonts w:ascii="Times New Roman" w:hAnsi="Times New Roman" w:cs="Times New Roman"/>
          <w:sz w:val="24"/>
          <w:szCs w:val="24"/>
        </w:rPr>
        <w:br w:type="page"/>
      </w:r>
    </w:p>
    <w:p w:rsidR="00234E31" w:rsidRPr="003371F9" w:rsidRDefault="00234E31" w:rsidP="003371F9">
      <w:pPr>
        <w:tabs>
          <w:tab w:val="left" w:pos="993"/>
        </w:tabs>
        <w:jc w:val="both"/>
        <w:rPr>
          <w:rFonts w:ascii="Times New Roman" w:hAnsi="Times New Roman" w:cs="Times New Roman"/>
          <w:sz w:val="24"/>
          <w:szCs w:val="24"/>
        </w:rPr>
      </w:pPr>
    </w:p>
    <w:p w:rsidR="00234E31" w:rsidRPr="003371F9" w:rsidRDefault="00234E31" w:rsidP="00234E31">
      <w:pPr>
        <w:spacing w:after="0" w:line="240" w:lineRule="auto"/>
        <w:jc w:val="right"/>
        <w:rPr>
          <w:rFonts w:ascii="Times New Roman" w:hAnsi="Times New Roman" w:cs="Times New Roman"/>
          <w:sz w:val="24"/>
          <w:szCs w:val="24"/>
          <w:lang w:eastAsia="ru-RU"/>
        </w:rPr>
      </w:pPr>
      <w:r w:rsidRPr="003371F9">
        <w:rPr>
          <w:rFonts w:ascii="Times New Roman" w:hAnsi="Times New Roman" w:cs="Times New Roman"/>
          <w:sz w:val="24"/>
          <w:szCs w:val="24"/>
          <w:lang w:eastAsia="ru-RU"/>
        </w:rPr>
        <w:t>Приложение № 8</w:t>
      </w:r>
      <w:r w:rsidR="00056E78" w:rsidRPr="003371F9">
        <w:rPr>
          <w:rFonts w:ascii="Times New Roman" w:hAnsi="Times New Roman" w:cs="Times New Roman"/>
          <w:sz w:val="24"/>
          <w:szCs w:val="24"/>
          <w:lang w:eastAsia="ru-RU"/>
        </w:rPr>
        <w:t xml:space="preserve"> к инструкции</w:t>
      </w:r>
    </w:p>
    <w:p w:rsidR="00AB02A2" w:rsidRPr="003371F9" w:rsidRDefault="00AB02A2" w:rsidP="00811788">
      <w:pPr>
        <w:spacing w:after="0" w:line="240" w:lineRule="auto"/>
        <w:jc w:val="center"/>
        <w:rPr>
          <w:rFonts w:ascii="Times New Roman" w:hAnsi="Times New Roman" w:cs="Times New Roman"/>
          <w:b/>
          <w:sz w:val="24"/>
          <w:szCs w:val="24"/>
          <w:lang w:eastAsia="ru-RU"/>
        </w:rPr>
      </w:pPr>
    </w:p>
    <w:p w:rsidR="00811788" w:rsidRPr="003371F9" w:rsidRDefault="00811788" w:rsidP="00811788">
      <w:pPr>
        <w:spacing w:after="0" w:line="240" w:lineRule="auto"/>
        <w:jc w:val="center"/>
        <w:rPr>
          <w:rFonts w:ascii="Times New Roman" w:hAnsi="Times New Roman" w:cs="Times New Roman"/>
          <w:b/>
          <w:sz w:val="24"/>
          <w:szCs w:val="24"/>
          <w:lang w:eastAsia="ru-RU"/>
        </w:rPr>
      </w:pPr>
      <w:r w:rsidRPr="003371F9">
        <w:rPr>
          <w:rFonts w:ascii="Times New Roman" w:hAnsi="Times New Roman" w:cs="Times New Roman"/>
          <w:b/>
          <w:sz w:val="24"/>
          <w:szCs w:val="24"/>
          <w:lang w:eastAsia="ru-RU"/>
        </w:rPr>
        <w:t>Язык общения с людьми, имеющими инвалидность</w:t>
      </w:r>
    </w:p>
    <w:p w:rsidR="00234E31" w:rsidRPr="003371F9" w:rsidRDefault="00234E31" w:rsidP="00811788">
      <w:pPr>
        <w:spacing w:after="0" w:line="240" w:lineRule="auto"/>
        <w:jc w:val="center"/>
        <w:rPr>
          <w:rFonts w:ascii="Times New Roman" w:hAnsi="Times New Roman" w:cs="Times New Roman"/>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95"/>
        <w:gridCol w:w="4961"/>
      </w:tblGrid>
      <w:tr w:rsidR="00811788" w:rsidRPr="003371F9" w:rsidTr="00AB02A2">
        <w:tc>
          <w:tcPr>
            <w:tcW w:w="5495" w:type="dxa"/>
            <w:shd w:val="clear" w:color="auto" w:fill="auto"/>
          </w:tcPr>
          <w:p w:rsidR="00811788" w:rsidRPr="003371F9" w:rsidRDefault="00811788" w:rsidP="00AB02A2">
            <w:pPr>
              <w:spacing w:after="0"/>
              <w:jc w:val="center"/>
              <w:rPr>
                <w:rFonts w:ascii="Times New Roman" w:hAnsi="Times New Roman" w:cs="Times New Roman"/>
                <w:b/>
                <w:sz w:val="24"/>
                <w:szCs w:val="24"/>
              </w:rPr>
            </w:pPr>
            <w:r w:rsidRPr="003371F9">
              <w:rPr>
                <w:rFonts w:ascii="Times New Roman" w:hAnsi="Times New Roman" w:cs="Times New Roman"/>
                <w:b/>
                <w:sz w:val="24"/>
                <w:szCs w:val="24"/>
              </w:rPr>
              <w:t>ИСПОЛЬЗУЙТЕ слова и понятия,</w:t>
            </w:r>
          </w:p>
          <w:p w:rsidR="00811788" w:rsidRPr="003371F9" w:rsidRDefault="00811788" w:rsidP="00AB02A2">
            <w:pPr>
              <w:spacing w:after="0"/>
              <w:jc w:val="center"/>
              <w:rPr>
                <w:rFonts w:ascii="Times New Roman" w:hAnsi="Times New Roman" w:cs="Times New Roman"/>
                <w:b/>
                <w:sz w:val="24"/>
                <w:szCs w:val="24"/>
              </w:rPr>
            </w:pPr>
            <w:r w:rsidRPr="003371F9">
              <w:rPr>
                <w:rFonts w:ascii="Times New Roman" w:hAnsi="Times New Roman" w:cs="Times New Roman"/>
                <w:b/>
                <w:sz w:val="24"/>
                <w:szCs w:val="24"/>
              </w:rPr>
              <w:t>не создающие стереотипы:</w:t>
            </w:r>
          </w:p>
        </w:tc>
        <w:tc>
          <w:tcPr>
            <w:tcW w:w="4961" w:type="dxa"/>
            <w:shd w:val="clear" w:color="auto" w:fill="auto"/>
          </w:tcPr>
          <w:p w:rsidR="00811788" w:rsidRPr="003371F9" w:rsidRDefault="00811788" w:rsidP="00AB02A2">
            <w:pPr>
              <w:spacing w:after="0"/>
              <w:jc w:val="center"/>
              <w:rPr>
                <w:rFonts w:ascii="Times New Roman" w:hAnsi="Times New Roman" w:cs="Times New Roman"/>
                <w:b/>
                <w:sz w:val="24"/>
                <w:szCs w:val="24"/>
              </w:rPr>
            </w:pPr>
            <w:r w:rsidRPr="003371F9">
              <w:rPr>
                <w:rFonts w:ascii="Times New Roman" w:hAnsi="Times New Roman" w:cs="Times New Roman"/>
                <w:b/>
                <w:sz w:val="24"/>
                <w:szCs w:val="24"/>
              </w:rPr>
              <w:t xml:space="preserve">ИЗБЕГАЙТЕ слов и понятий, </w:t>
            </w:r>
          </w:p>
          <w:p w:rsidR="00811788" w:rsidRPr="003371F9" w:rsidRDefault="00811788" w:rsidP="00AB02A2">
            <w:pPr>
              <w:spacing w:after="0"/>
              <w:jc w:val="center"/>
              <w:rPr>
                <w:rFonts w:ascii="Times New Roman" w:hAnsi="Times New Roman" w:cs="Times New Roman"/>
                <w:b/>
                <w:sz w:val="24"/>
                <w:szCs w:val="24"/>
              </w:rPr>
            </w:pPr>
            <w:r w:rsidRPr="003371F9">
              <w:rPr>
                <w:rFonts w:ascii="Times New Roman" w:hAnsi="Times New Roman" w:cs="Times New Roman"/>
                <w:b/>
                <w:sz w:val="24"/>
                <w:szCs w:val="24"/>
              </w:rPr>
              <w:t>создающих стереотипы:</w:t>
            </w:r>
          </w:p>
        </w:tc>
      </w:tr>
      <w:tr w:rsidR="00811788" w:rsidRPr="003371F9" w:rsidTr="00AB02A2">
        <w:trPr>
          <w:trHeight w:val="1423"/>
        </w:trPr>
        <w:tc>
          <w:tcPr>
            <w:tcW w:w="5495" w:type="dxa"/>
            <w:shd w:val="clear" w:color="auto" w:fill="auto"/>
          </w:tcPr>
          <w:p w:rsidR="00811788" w:rsidRPr="003371F9" w:rsidRDefault="00811788" w:rsidP="00AB02A2">
            <w:pPr>
              <w:spacing w:line="240" w:lineRule="auto"/>
              <w:jc w:val="both"/>
              <w:rPr>
                <w:rFonts w:ascii="Times New Roman" w:hAnsi="Times New Roman" w:cs="Times New Roman"/>
                <w:sz w:val="24"/>
                <w:szCs w:val="24"/>
              </w:rPr>
            </w:pPr>
            <w:r w:rsidRPr="003371F9">
              <w:rPr>
                <w:rFonts w:ascii="Times New Roman" w:hAnsi="Times New Roman" w:cs="Times New Roman"/>
                <w:sz w:val="24"/>
                <w:szCs w:val="24"/>
              </w:rPr>
              <w:t>Человек с инвалидностью</w:t>
            </w:r>
          </w:p>
        </w:tc>
        <w:tc>
          <w:tcPr>
            <w:tcW w:w="4961" w:type="dxa"/>
            <w:shd w:val="clear" w:color="auto" w:fill="auto"/>
          </w:tcPr>
          <w:p w:rsidR="00811788" w:rsidRPr="003371F9" w:rsidRDefault="00811788" w:rsidP="003371F9">
            <w:pPr>
              <w:spacing w:after="0" w:line="240" w:lineRule="auto"/>
              <w:rPr>
                <w:rFonts w:ascii="Times New Roman" w:hAnsi="Times New Roman" w:cs="Times New Roman"/>
                <w:sz w:val="24"/>
                <w:szCs w:val="24"/>
              </w:rPr>
            </w:pPr>
            <w:proofErr w:type="gramStart"/>
            <w:r w:rsidRPr="003371F9">
              <w:rPr>
                <w:rFonts w:ascii="Times New Roman" w:hAnsi="Times New Roman" w:cs="Times New Roman"/>
                <w:sz w:val="24"/>
                <w:szCs w:val="24"/>
              </w:rPr>
              <w:t>Человек с ограни</w:t>
            </w:r>
            <w:r w:rsidR="003371F9" w:rsidRPr="003371F9">
              <w:rPr>
                <w:rFonts w:ascii="Times New Roman" w:hAnsi="Times New Roman" w:cs="Times New Roman"/>
                <w:sz w:val="24"/>
                <w:szCs w:val="24"/>
              </w:rPr>
              <w:t>ченными возможностями, больной,</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 xml:space="preserve">искалеченный, покалеченный, неполноценный, калека, </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с дефектом здоровья, с недостатком здоровья</w:t>
            </w:r>
            <w:proofErr w:type="gramEnd"/>
          </w:p>
        </w:tc>
      </w:tr>
      <w:tr w:rsidR="00811788" w:rsidRPr="003371F9" w:rsidTr="00AB02A2">
        <w:tc>
          <w:tcPr>
            <w:tcW w:w="10456" w:type="dxa"/>
            <w:gridSpan w:val="2"/>
            <w:shd w:val="clear" w:color="auto" w:fill="auto"/>
          </w:tcPr>
          <w:p w:rsidR="00811788" w:rsidRPr="003371F9" w:rsidRDefault="00811788" w:rsidP="00AB02A2">
            <w:pPr>
              <w:spacing w:after="0" w:line="240" w:lineRule="auto"/>
              <w:jc w:val="center"/>
              <w:rPr>
                <w:rFonts w:ascii="Times New Roman" w:hAnsi="Times New Roman" w:cs="Times New Roman"/>
                <w:b/>
                <w:i/>
                <w:sz w:val="24"/>
                <w:szCs w:val="24"/>
              </w:rPr>
            </w:pPr>
            <w:r w:rsidRPr="003371F9">
              <w:rPr>
                <w:rFonts w:ascii="Times New Roman" w:hAnsi="Times New Roman" w:cs="Times New Roman"/>
                <w:b/>
                <w:i/>
                <w:sz w:val="24"/>
                <w:szCs w:val="24"/>
              </w:rPr>
              <w:t>при сравнении людей с инвалидностью и без инвалидности:</w:t>
            </w:r>
          </w:p>
        </w:tc>
      </w:tr>
      <w:tr w:rsidR="00811788" w:rsidRPr="003371F9" w:rsidTr="00AB02A2">
        <w:tc>
          <w:tcPr>
            <w:tcW w:w="5495" w:type="dxa"/>
            <w:shd w:val="clear" w:color="auto" w:fill="auto"/>
          </w:tcPr>
          <w:p w:rsidR="00811788" w:rsidRPr="003371F9" w:rsidRDefault="00811788" w:rsidP="00AB02A2">
            <w:pPr>
              <w:spacing w:line="240" w:lineRule="auto"/>
              <w:rPr>
                <w:rFonts w:ascii="Times New Roman" w:hAnsi="Times New Roman" w:cs="Times New Roman"/>
                <w:sz w:val="24"/>
                <w:szCs w:val="24"/>
              </w:rPr>
            </w:pPr>
            <w:r w:rsidRPr="003371F9">
              <w:rPr>
                <w:rFonts w:ascii="Times New Roman" w:hAnsi="Times New Roman" w:cs="Times New Roman"/>
                <w:sz w:val="24"/>
                <w:szCs w:val="24"/>
              </w:rPr>
              <w:t>Не инвалид, человек без инвалидности</w:t>
            </w:r>
          </w:p>
        </w:tc>
        <w:tc>
          <w:tcPr>
            <w:tcW w:w="4961" w:type="dxa"/>
            <w:shd w:val="clear" w:color="auto" w:fill="auto"/>
          </w:tcPr>
          <w:p w:rsidR="00811788" w:rsidRPr="003371F9" w:rsidRDefault="00811788" w:rsidP="00AB02A2">
            <w:pPr>
              <w:spacing w:line="240" w:lineRule="auto"/>
              <w:jc w:val="both"/>
              <w:rPr>
                <w:rFonts w:ascii="Times New Roman" w:hAnsi="Times New Roman" w:cs="Times New Roman"/>
                <w:sz w:val="24"/>
                <w:szCs w:val="24"/>
              </w:rPr>
            </w:pPr>
            <w:r w:rsidRPr="003371F9">
              <w:rPr>
                <w:rFonts w:ascii="Times New Roman" w:hAnsi="Times New Roman" w:cs="Times New Roman"/>
                <w:sz w:val="24"/>
                <w:szCs w:val="24"/>
              </w:rPr>
              <w:t>Нормальный/здоровый</w:t>
            </w:r>
          </w:p>
        </w:tc>
      </w:tr>
      <w:tr w:rsidR="00811788" w:rsidRPr="003371F9" w:rsidTr="00AB02A2">
        <w:trPr>
          <w:trHeight w:val="775"/>
        </w:trPr>
        <w:tc>
          <w:tcPr>
            <w:tcW w:w="5495" w:type="dxa"/>
            <w:shd w:val="clear" w:color="auto" w:fill="auto"/>
          </w:tcPr>
          <w:p w:rsidR="00811788" w:rsidRPr="003371F9" w:rsidRDefault="00811788" w:rsidP="00AB02A2">
            <w:pPr>
              <w:spacing w:after="0" w:line="240" w:lineRule="auto"/>
              <w:jc w:val="both"/>
              <w:rPr>
                <w:rFonts w:ascii="Times New Roman" w:hAnsi="Times New Roman" w:cs="Times New Roman"/>
                <w:sz w:val="24"/>
                <w:szCs w:val="24"/>
              </w:rPr>
            </w:pPr>
            <w:r w:rsidRPr="003371F9">
              <w:rPr>
                <w:rFonts w:ascii="Times New Roman" w:hAnsi="Times New Roman" w:cs="Times New Roman"/>
                <w:sz w:val="24"/>
                <w:szCs w:val="24"/>
              </w:rPr>
              <w:t>Человек, использующий инвалидную коляску; человек на коляске; человек с парализованными ногами</w:t>
            </w:r>
          </w:p>
        </w:tc>
        <w:tc>
          <w:tcPr>
            <w:tcW w:w="4961" w:type="dxa"/>
            <w:shd w:val="clear" w:color="auto" w:fill="auto"/>
          </w:tcPr>
          <w:p w:rsidR="00811788" w:rsidRPr="003371F9" w:rsidRDefault="00811788" w:rsidP="003371F9">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Прикованный к инвалидной коляске,</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паралитик,</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парализованный</w:t>
            </w:r>
          </w:p>
        </w:tc>
      </w:tr>
      <w:tr w:rsidR="00811788" w:rsidRPr="003371F9" w:rsidTr="00AB02A2">
        <w:tc>
          <w:tcPr>
            <w:tcW w:w="10456" w:type="dxa"/>
            <w:gridSpan w:val="2"/>
            <w:shd w:val="clear" w:color="auto" w:fill="auto"/>
          </w:tcPr>
          <w:p w:rsidR="00811788" w:rsidRPr="003371F9" w:rsidRDefault="00811788" w:rsidP="00AB02A2">
            <w:pPr>
              <w:spacing w:after="0" w:line="240" w:lineRule="auto"/>
              <w:jc w:val="center"/>
              <w:rPr>
                <w:rFonts w:ascii="Times New Roman" w:hAnsi="Times New Roman" w:cs="Times New Roman"/>
                <w:b/>
                <w:i/>
                <w:sz w:val="24"/>
                <w:szCs w:val="24"/>
              </w:rPr>
            </w:pPr>
            <w:r w:rsidRPr="003371F9">
              <w:rPr>
                <w:rFonts w:ascii="Times New Roman" w:hAnsi="Times New Roman" w:cs="Times New Roman"/>
                <w:b/>
                <w:i/>
                <w:sz w:val="24"/>
                <w:szCs w:val="24"/>
              </w:rPr>
              <w:t>«Колясочник» - приемлемо в среде общения людей с инвалидностью</w:t>
            </w:r>
          </w:p>
        </w:tc>
      </w:tr>
      <w:tr w:rsidR="00811788" w:rsidRPr="003371F9" w:rsidTr="00AB02A2">
        <w:tc>
          <w:tcPr>
            <w:tcW w:w="5495" w:type="dxa"/>
            <w:shd w:val="clear" w:color="auto" w:fill="auto"/>
          </w:tcPr>
          <w:p w:rsidR="00811788" w:rsidRPr="003371F9" w:rsidRDefault="00811788" w:rsidP="003371F9">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Врожденная инвалидность,</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инвалид с детства</w:t>
            </w:r>
          </w:p>
        </w:tc>
        <w:tc>
          <w:tcPr>
            <w:tcW w:w="4961" w:type="dxa"/>
            <w:shd w:val="clear" w:color="auto" w:fill="auto"/>
          </w:tcPr>
          <w:p w:rsidR="00811788" w:rsidRPr="003371F9" w:rsidRDefault="00811788" w:rsidP="00AB02A2">
            <w:pPr>
              <w:spacing w:line="240" w:lineRule="auto"/>
              <w:rPr>
                <w:rFonts w:ascii="Times New Roman" w:hAnsi="Times New Roman" w:cs="Times New Roman"/>
                <w:sz w:val="24"/>
                <w:szCs w:val="24"/>
              </w:rPr>
            </w:pPr>
            <w:r w:rsidRPr="003371F9">
              <w:rPr>
                <w:rFonts w:ascii="Times New Roman" w:hAnsi="Times New Roman" w:cs="Times New Roman"/>
                <w:sz w:val="24"/>
                <w:szCs w:val="24"/>
              </w:rPr>
              <w:t>Врожденный дефект/увечье/несчастье</w:t>
            </w:r>
          </w:p>
        </w:tc>
      </w:tr>
      <w:tr w:rsidR="00811788" w:rsidRPr="003371F9" w:rsidTr="00AB02A2">
        <w:tc>
          <w:tcPr>
            <w:tcW w:w="5495" w:type="dxa"/>
            <w:shd w:val="clear" w:color="auto" w:fill="auto"/>
          </w:tcPr>
          <w:p w:rsidR="00811788" w:rsidRPr="003371F9" w:rsidRDefault="00811788" w:rsidP="003371F9">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 xml:space="preserve">Имеет ДЦП </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(детский церебральный паралич),</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человек (ребенок, дети) с ДЦП</w:t>
            </w:r>
          </w:p>
        </w:tc>
        <w:tc>
          <w:tcPr>
            <w:tcW w:w="4961" w:type="dxa"/>
            <w:shd w:val="clear" w:color="auto" w:fill="auto"/>
          </w:tcPr>
          <w:p w:rsidR="00811788" w:rsidRPr="003371F9" w:rsidRDefault="00811788" w:rsidP="003371F9">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Страдает ДЦП,</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болеет ДЦП,</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w:t>
            </w:r>
            <w:proofErr w:type="spellStart"/>
            <w:r w:rsidRPr="003371F9">
              <w:rPr>
                <w:rFonts w:ascii="Times New Roman" w:hAnsi="Times New Roman" w:cs="Times New Roman"/>
                <w:sz w:val="24"/>
                <w:szCs w:val="24"/>
              </w:rPr>
              <w:t>дэцэпэшник</w:t>
            </w:r>
            <w:proofErr w:type="spellEnd"/>
            <w:r w:rsidRPr="003371F9">
              <w:rPr>
                <w:rFonts w:ascii="Times New Roman" w:hAnsi="Times New Roman" w:cs="Times New Roman"/>
                <w:sz w:val="24"/>
                <w:szCs w:val="24"/>
              </w:rPr>
              <w:t>»</w:t>
            </w:r>
          </w:p>
        </w:tc>
      </w:tr>
      <w:tr w:rsidR="00811788" w:rsidRPr="003371F9" w:rsidTr="00AB02A2">
        <w:tc>
          <w:tcPr>
            <w:tcW w:w="5495" w:type="dxa"/>
            <w:shd w:val="clear" w:color="auto" w:fill="auto"/>
          </w:tcPr>
          <w:p w:rsidR="00811788" w:rsidRPr="003371F9" w:rsidRDefault="00811788" w:rsidP="003371F9">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Человек, перенесший полиомиелит /</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имеет инвалидность в результате…;</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 xml:space="preserve">человек, который перенес </w:t>
            </w:r>
            <w:proofErr w:type="gramStart"/>
            <w:r w:rsidRPr="003371F9">
              <w:rPr>
                <w:rFonts w:ascii="Times New Roman" w:hAnsi="Times New Roman" w:cs="Times New Roman"/>
                <w:sz w:val="24"/>
                <w:szCs w:val="24"/>
              </w:rPr>
              <w:t>болезнь</w:t>
            </w:r>
            <w:proofErr w:type="gramEnd"/>
            <w:r w:rsidRPr="003371F9">
              <w:rPr>
                <w:rFonts w:ascii="Times New Roman" w:hAnsi="Times New Roman" w:cs="Times New Roman"/>
                <w:sz w:val="24"/>
                <w:szCs w:val="24"/>
              </w:rPr>
              <w:t xml:space="preserve"> /</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стал инвалидов в результате…</w:t>
            </w:r>
          </w:p>
        </w:tc>
        <w:tc>
          <w:tcPr>
            <w:tcW w:w="4961" w:type="dxa"/>
            <w:shd w:val="clear" w:color="auto" w:fill="auto"/>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 xml:space="preserve">Страдает от полиомиелита / </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от последствий полиомиелита,</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жертва болезни</w:t>
            </w:r>
          </w:p>
          <w:p w:rsidR="00811788" w:rsidRPr="003371F9" w:rsidRDefault="00811788" w:rsidP="00AB02A2">
            <w:pPr>
              <w:spacing w:after="0" w:line="240" w:lineRule="auto"/>
              <w:rPr>
                <w:rFonts w:ascii="Times New Roman" w:hAnsi="Times New Roman" w:cs="Times New Roman"/>
                <w:sz w:val="24"/>
                <w:szCs w:val="24"/>
              </w:rPr>
            </w:pPr>
          </w:p>
        </w:tc>
      </w:tr>
      <w:tr w:rsidR="00811788" w:rsidRPr="003371F9" w:rsidTr="00AB02A2">
        <w:tc>
          <w:tcPr>
            <w:tcW w:w="5495" w:type="dxa"/>
            <w:shd w:val="clear" w:color="auto" w:fill="auto"/>
          </w:tcPr>
          <w:p w:rsidR="00811788" w:rsidRPr="003371F9" w:rsidRDefault="00811788" w:rsidP="003371F9">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Человек с особенностями развития /</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с особенностями в развитии,</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человек с ментальной инвалидностью,</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с особенностями ментального развития</w:t>
            </w:r>
          </w:p>
        </w:tc>
        <w:tc>
          <w:tcPr>
            <w:tcW w:w="4961" w:type="dxa"/>
            <w:shd w:val="clear" w:color="auto" w:fill="auto"/>
          </w:tcPr>
          <w:p w:rsidR="00811788" w:rsidRPr="003371F9" w:rsidRDefault="00811788" w:rsidP="003371F9">
            <w:pPr>
              <w:spacing w:after="0" w:line="240" w:lineRule="auto"/>
              <w:rPr>
                <w:rFonts w:ascii="Times New Roman" w:hAnsi="Times New Roman" w:cs="Times New Roman"/>
                <w:sz w:val="24"/>
                <w:szCs w:val="24"/>
              </w:rPr>
            </w:pPr>
            <w:proofErr w:type="gramStart"/>
            <w:r w:rsidRPr="003371F9">
              <w:rPr>
                <w:rFonts w:ascii="Times New Roman" w:hAnsi="Times New Roman" w:cs="Times New Roman"/>
                <w:sz w:val="24"/>
                <w:szCs w:val="24"/>
              </w:rPr>
              <w:t>Отсталый</w:t>
            </w:r>
            <w:proofErr w:type="gramEnd"/>
            <w:r w:rsidRPr="003371F9">
              <w:rPr>
                <w:rFonts w:ascii="Times New Roman" w:hAnsi="Times New Roman" w:cs="Times New Roman"/>
                <w:sz w:val="24"/>
                <w:szCs w:val="24"/>
              </w:rPr>
              <w:t>, умственно неполноценный,</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с задержкой / отставанием в развитии,</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 xml:space="preserve">с интеллектуальной недостаточностью, </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 xml:space="preserve">с умственной отсталостью, </w:t>
            </w:r>
            <w:proofErr w:type="spellStart"/>
            <w:r w:rsidRPr="003371F9">
              <w:rPr>
                <w:rFonts w:ascii="Times New Roman" w:hAnsi="Times New Roman" w:cs="Times New Roman"/>
                <w:sz w:val="24"/>
                <w:szCs w:val="24"/>
              </w:rPr>
              <w:t>имбецил</w:t>
            </w:r>
            <w:proofErr w:type="spellEnd"/>
            <w:r w:rsidRPr="003371F9">
              <w:rPr>
                <w:rFonts w:ascii="Times New Roman" w:hAnsi="Times New Roman" w:cs="Times New Roman"/>
                <w:sz w:val="24"/>
                <w:szCs w:val="24"/>
              </w:rPr>
              <w:t xml:space="preserve">, </w:t>
            </w:r>
            <w:proofErr w:type="spellStart"/>
            <w:r w:rsidRPr="003371F9">
              <w:rPr>
                <w:rFonts w:ascii="Times New Roman" w:hAnsi="Times New Roman" w:cs="Times New Roman"/>
                <w:sz w:val="24"/>
                <w:szCs w:val="24"/>
              </w:rPr>
              <w:t>дебил</w:t>
            </w:r>
            <w:proofErr w:type="spellEnd"/>
          </w:p>
        </w:tc>
      </w:tr>
      <w:tr w:rsidR="00811788" w:rsidRPr="003371F9" w:rsidTr="00AB02A2">
        <w:tc>
          <w:tcPr>
            <w:tcW w:w="5495" w:type="dxa"/>
            <w:shd w:val="clear" w:color="auto" w:fill="auto"/>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Ребенок с особенностями развития</w:t>
            </w:r>
          </w:p>
        </w:tc>
        <w:tc>
          <w:tcPr>
            <w:tcW w:w="4961" w:type="dxa"/>
            <w:shd w:val="clear" w:color="auto" w:fill="auto"/>
          </w:tcPr>
          <w:p w:rsidR="00811788" w:rsidRPr="003371F9" w:rsidRDefault="00811788" w:rsidP="003371F9">
            <w:pPr>
              <w:spacing w:after="0" w:line="240" w:lineRule="auto"/>
              <w:rPr>
                <w:rFonts w:ascii="Times New Roman" w:hAnsi="Times New Roman" w:cs="Times New Roman"/>
                <w:b/>
                <w:sz w:val="24"/>
                <w:szCs w:val="24"/>
              </w:rPr>
            </w:pPr>
            <w:r w:rsidRPr="003371F9">
              <w:rPr>
                <w:rFonts w:ascii="Times New Roman" w:hAnsi="Times New Roman" w:cs="Times New Roman"/>
                <w:sz w:val="24"/>
                <w:szCs w:val="24"/>
              </w:rPr>
              <w:t>Слабоумный, «тормоз»,</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с задержкой / отставанием в развитии</w:t>
            </w:r>
          </w:p>
        </w:tc>
      </w:tr>
      <w:tr w:rsidR="00811788" w:rsidRPr="003371F9" w:rsidTr="00AB02A2">
        <w:tc>
          <w:tcPr>
            <w:tcW w:w="5495" w:type="dxa"/>
            <w:shd w:val="clear" w:color="auto" w:fill="auto"/>
          </w:tcPr>
          <w:p w:rsidR="00811788" w:rsidRPr="003371F9" w:rsidRDefault="00811788" w:rsidP="00AB02A2">
            <w:pPr>
              <w:spacing w:after="0" w:line="240" w:lineRule="auto"/>
              <w:jc w:val="both"/>
              <w:rPr>
                <w:rFonts w:ascii="Times New Roman" w:hAnsi="Times New Roman" w:cs="Times New Roman"/>
                <w:sz w:val="24"/>
                <w:szCs w:val="24"/>
              </w:rPr>
            </w:pPr>
            <w:r w:rsidRPr="003371F9">
              <w:rPr>
                <w:rFonts w:ascii="Times New Roman" w:hAnsi="Times New Roman" w:cs="Times New Roman"/>
                <w:sz w:val="24"/>
                <w:szCs w:val="24"/>
              </w:rPr>
              <w:t>Дети с инвалидностью</w:t>
            </w:r>
          </w:p>
        </w:tc>
        <w:tc>
          <w:tcPr>
            <w:tcW w:w="4961" w:type="dxa"/>
            <w:shd w:val="clear" w:color="auto" w:fill="auto"/>
          </w:tcPr>
          <w:p w:rsidR="00811788" w:rsidRPr="003371F9" w:rsidRDefault="00811788" w:rsidP="00AB02A2">
            <w:pPr>
              <w:spacing w:after="0" w:line="240" w:lineRule="auto"/>
              <w:jc w:val="both"/>
              <w:rPr>
                <w:rFonts w:ascii="Times New Roman" w:hAnsi="Times New Roman" w:cs="Times New Roman"/>
                <w:sz w:val="24"/>
                <w:szCs w:val="24"/>
              </w:rPr>
            </w:pPr>
            <w:r w:rsidRPr="003371F9">
              <w:rPr>
                <w:rFonts w:ascii="Times New Roman" w:hAnsi="Times New Roman" w:cs="Times New Roman"/>
                <w:sz w:val="24"/>
                <w:szCs w:val="24"/>
              </w:rPr>
              <w:t>Дети-инвалиды</w:t>
            </w:r>
          </w:p>
        </w:tc>
      </w:tr>
      <w:tr w:rsidR="00811788" w:rsidRPr="003371F9" w:rsidTr="00AB02A2">
        <w:tc>
          <w:tcPr>
            <w:tcW w:w="5495" w:type="dxa"/>
            <w:shd w:val="clear" w:color="auto" w:fill="auto"/>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Дети с особыми образовательными потребностями</w:t>
            </w:r>
          </w:p>
        </w:tc>
        <w:tc>
          <w:tcPr>
            <w:tcW w:w="4961" w:type="dxa"/>
            <w:shd w:val="clear" w:color="auto" w:fill="auto"/>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Школьники-инвалиды</w:t>
            </w:r>
          </w:p>
        </w:tc>
      </w:tr>
      <w:tr w:rsidR="00811788" w:rsidRPr="003371F9" w:rsidTr="00AB02A2">
        <w:tc>
          <w:tcPr>
            <w:tcW w:w="5495" w:type="dxa"/>
            <w:shd w:val="clear" w:color="auto" w:fill="auto"/>
          </w:tcPr>
          <w:p w:rsidR="00811788" w:rsidRPr="003371F9" w:rsidRDefault="00811788" w:rsidP="003371F9">
            <w:pPr>
              <w:spacing w:after="0" w:line="240" w:lineRule="auto"/>
              <w:rPr>
                <w:rFonts w:ascii="Times New Roman" w:hAnsi="Times New Roman" w:cs="Times New Roman"/>
                <w:b/>
                <w:sz w:val="24"/>
                <w:szCs w:val="24"/>
              </w:rPr>
            </w:pPr>
            <w:r w:rsidRPr="003371F9">
              <w:rPr>
                <w:rFonts w:ascii="Times New Roman" w:hAnsi="Times New Roman" w:cs="Times New Roman"/>
                <w:sz w:val="24"/>
                <w:szCs w:val="24"/>
              </w:rPr>
              <w:t>Человек с синдромом Дауна,</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ребенок (дети) с синдромом Дауна</w:t>
            </w:r>
          </w:p>
        </w:tc>
        <w:tc>
          <w:tcPr>
            <w:tcW w:w="4961" w:type="dxa"/>
            <w:shd w:val="clear" w:color="auto" w:fill="auto"/>
          </w:tcPr>
          <w:p w:rsidR="00811788" w:rsidRPr="003371F9" w:rsidRDefault="00811788" w:rsidP="003371F9">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С болезнью Дауна,</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w:t>
            </w:r>
            <w:proofErr w:type="spellStart"/>
            <w:r w:rsidRPr="003371F9">
              <w:rPr>
                <w:rFonts w:ascii="Times New Roman" w:hAnsi="Times New Roman" w:cs="Times New Roman"/>
                <w:sz w:val="24"/>
                <w:szCs w:val="24"/>
              </w:rPr>
              <w:t>даун</w:t>
            </w:r>
            <w:proofErr w:type="spellEnd"/>
            <w:r w:rsidRPr="003371F9">
              <w:rPr>
                <w:rFonts w:ascii="Times New Roman" w:hAnsi="Times New Roman" w:cs="Times New Roman"/>
                <w:sz w:val="24"/>
                <w:szCs w:val="24"/>
              </w:rPr>
              <w:t>», «монголоид»,</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w:t>
            </w:r>
            <w:proofErr w:type="spellStart"/>
            <w:r w:rsidRPr="003371F9">
              <w:rPr>
                <w:rFonts w:ascii="Times New Roman" w:hAnsi="Times New Roman" w:cs="Times New Roman"/>
                <w:sz w:val="24"/>
                <w:szCs w:val="24"/>
              </w:rPr>
              <w:t>даунята</w:t>
            </w:r>
            <w:proofErr w:type="spellEnd"/>
            <w:r w:rsidRPr="003371F9">
              <w:rPr>
                <w:rFonts w:ascii="Times New Roman" w:hAnsi="Times New Roman" w:cs="Times New Roman"/>
                <w:sz w:val="24"/>
                <w:szCs w:val="24"/>
              </w:rPr>
              <w:t>» (о детях с синдромом Дауна)</w:t>
            </w:r>
          </w:p>
        </w:tc>
      </w:tr>
      <w:tr w:rsidR="00811788" w:rsidRPr="003371F9" w:rsidTr="00AB02A2">
        <w:tc>
          <w:tcPr>
            <w:tcW w:w="5495" w:type="dxa"/>
            <w:shd w:val="clear" w:color="auto" w:fill="auto"/>
          </w:tcPr>
          <w:p w:rsidR="00811788" w:rsidRPr="003371F9" w:rsidRDefault="00811788" w:rsidP="00AB02A2">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Человек с эпилепсией</w:t>
            </w:r>
          </w:p>
        </w:tc>
        <w:tc>
          <w:tcPr>
            <w:tcW w:w="4961" w:type="dxa"/>
            <w:shd w:val="clear" w:color="auto" w:fill="auto"/>
          </w:tcPr>
          <w:p w:rsidR="00811788" w:rsidRPr="003371F9" w:rsidRDefault="00811788" w:rsidP="003371F9">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 xml:space="preserve">Эпилептик, припадочный, </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страдающий эпилептическими припадками</w:t>
            </w:r>
          </w:p>
        </w:tc>
      </w:tr>
      <w:tr w:rsidR="00811788" w:rsidRPr="003371F9" w:rsidTr="00AB02A2">
        <w:tc>
          <w:tcPr>
            <w:tcW w:w="5495" w:type="dxa"/>
            <w:shd w:val="clear" w:color="auto" w:fill="auto"/>
          </w:tcPr>
          <w:p w:rsidR="00811788" w:rsidRPr="003371F9" w:rsidRDefault="00811788" w:rsidP="003371F9">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Человек с особенностями психического развития,</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человек с особенностями душевного или эмоционального развития</w:t>
            </w:r>
          </w:p>
        </w:tc>
        <w:tc>
          <w:tcPr>
            <w:tcW w:w="4961" w:type="dxa"/>
            <w:shd w:val="clear" w:color="auto" w:fill="auto"/>
          </w:tcPr>
          <w:p w:rsidR="00811788" w:rsidRPr="003371F9" w:rsidRDefault="00811788" w:rsidP="003371F9">
            <w:pPr>
              <w:spacing w:after="0" w:line="240" w:lineRule="auto"/>
              <w:rPr>
                <w:rFonts w:ascii="Times New Roman" w:hAnsi="Times New Roman" w:cs="Times New Roman"/>
                <w:sz w:val="24"/>
                <w:szCs w:val="24"/>
              </w:rPr>
            </w:pPr>
            <w:proofErr w:type="gramStart"/>
            <w:r w:rsidRPr="003371F9">
              <w:rPr>
                <w:rFonts w:ascii="Times New Roman" w:hAnsi="Times New Roman" w:cs="Times New Roman"/>
                <w:sz w:val="24"/>
                <w:szCs w:val="24"/>
              </w:rPr>
              <w:t>Псих</w:t>
            </w:r>
            <w:proofErr w:type="gramEnd"/>
            <w:r w:rsidRPr="003371F9">
              <w:rPr>
                <w:rFonts w:ascii="Times New Roman" w:hAnsi="Times New Roman" w:cs="Times New Roman"/>
                <w:sz w:val="24"/>
                <w:szCs w:val="24"/>
              </w:rPr>
              <w:t>, сумасшедший,</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люди с психиатрическими проблемами,</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душевно больные люди,</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 xml:space="preserve">люди с душевным или эмоциональным расстройством </w:t>
            </w:r>
          </w:p>
        </w:tc>
      </w:tr>
      <w:tr w:rsidR="00811788" w:rsidRPr="003371F9" w:rsidTr="00AB02A2">
        <w:tc>
          <w:tcPr>
            <w:tcW w:w="5495" w:type="dxa"/>
            <w:shd w:val="clear" w:color="auto" w:fill="auto"/>
          </w:tcPr>
          <w:p w:rsidR="00811788" w:rsidRPr="003371F9" w:rsidRDefault="00811788" w:rsidP="003371F9">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Незрячий,</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слабовидящий человек,</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с инвалидностью по зрению</w:t>
            </w:r>
          </w:p>
        </w:tc>
        <w:tc>
          <w:tcPr>
            <w:tcW w:w="4961" w:type="dxa"/>
            <w:shd w:val="clear" w:color="auto" w:fill="auto"/>
          </w:tcPr>
          <w:p w:rsidR="00811788" w:rsidRPr="003371F9" w:rsidRDefault="00811788" w:rsidP="003371F9">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Слепой,</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совершенно слепой</w:t>
            </w:r>
          </w:p>
        </w:tc>
      </w:tr>
      <w:tr w:rsidR="00811788" w:rsidRPr="003371F9" w:rsidTr="00AB02A2">
        <w:tc>
          <w:tcPr>
            <w:tcW w:w="5495" w:type="dxa"/>
            <w:shd w:val="clear" w:color="auto" w:fill="auto"/>
          </w:tcPr>
          <w:p w:rsidR="00811788" w:rsidRPr="003371F9" w:rsidRDefault="00811788" w:rsidP="003371F9">
            <w:pPr>
              <w:spacing w:after="0" w:line="240" w:lineRule="auto"/>
              <w:rPr>
                <w:rFonts w:ascii="Times New Roman" w:hAnsi="Times New Roman" w:cs="Times New Roman"/>
                <w:sz w:val="24"/>
                <w:szCs w:val="24"/>
              </w:rPr>
            </w:pPr>
            <w:proofErr w:type="spellStart"/>
            <w:r w:rsidRPr="003371F9">
              <w:rPr>
                <w:rFonts w:ascii="Times New Roman" w:hAnsi="Times New Roman" w:cs="Times New Roman"/>
                <w:sz w:val="24"/>
                <w:szCs w:val="24"/>
              </w:rPr>
              <w:t>Неслышащий</w:t>
            </w:r>
            <w:proofErr w:type="spellEnd"/>
            <w:r w:rsidRPr="003371F9">
              <w:rPr>
                <w:rFonts w:ascii="Times New Roman" w:hAnsi="Times New Roman" w:cs="Times New Roman"/>
                <w:sz w:val="24"/>
                <w:szCs w:val="24"/>
              </w:rPr>
              <w:t xml:space="preserve"> / глухой</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слабослышащий человек,</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с инвалидностью по слуху,</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пользующийся жестовой речью</w:t>
            </w:r>
          </w:p>
        </w:tc>
        <w:tc>
          <w:tcPr>
            <w:tcW w:w="4961" w:type="dxa"/>
            <w:shd w:val="clear" w:color="auto" w:fill="auto"/>
          </w:tcPr>
          <w:p w:rsidR="00811788" w:rsidRPr="003371F9" w:rsidRDefault="00811788" w:rsidP="003371F9">
            <w:pPr>
              <w:spacing w:after="0" w:line="240" w:lineRule="auto"/>
              <w:rPr>
                <w:rFonts w:ascii="Times New Roman" w:hAnsi="Times New Roman" w:cs="Times New Roman"/>
                <w:sz w:val="24"/>
                <w:szCs w:val="24"/>
              </w:rPr>
            </w:pPr>
            <w:r w:rsidRPr="003371F9">
              <w:rPr>
                <w:rFonts w:ascii="Times New Roman" w:hAnsi="Times New Roman" w:cs="Times New Roman"/>
                <w:sz w:val="24"/>
                <w:szCs w:val="24"/>
              </w:rPr>
              <w:t>Глухой как пень,</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человек с нарушениями слуха,</w:t>
            </w:r>
            <w:r w:rsidR="003371F9" w:rsidRPr="003371F9">
              <w:rPr>
                <w:rFonts w:ascii="Times New Roman" w:hAnsi="Times New Roman" w:cs="Times New Roman"/>
                <w:sz w:val="24"/>
                <w:szCs w:val="24"/>
              </w:rPr>
              <w:br/>
            </w:r>
            <w:r w:rsidRPr="003371F9">
              <w:rPr>
                <w:rFonts w:ascii="Times New Roman" w:hAnsi="Times New Roman" w:cs="Times New Roman"/>
                <w:sz w:val="24"/>
                <w:szCs w:val="24"/>
              </w:rPr>
              <w:t>человек (ребенок) с остатками слуха, глухонемой</w:t>
            </w:r>
          </w:p>
        </w:tc>
      </w:tr>
    </w:tbl>
    <w:p w:rsidR="00811788" w:rsidRPr="003371F9" w:rsidRDefault="00811788" w:rsidP="00986281">
      <w:pPr>
        <w:pStyle w:val="Default"/>
      </w:pPr>
    </w:p>
    <w:sectPr w:rsidR="00811788" w:rsidRPr="003371F9" w:rsidSect="00AB02A2">
      <w:pgSz w:w="11906" w:h="16838"/>
      <w:pgMar w:top="737" w:right="567" w:bottom="567"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229A" w:rsidRDefault="006C229A" w:rsidP="00811788">
      <w:pPr>
        <w:spacing w:after="0" w:line="240" w:lineRule="auto"/>
      </w:pPr>
      <w:r>
        <w:separator/>
      </w:r>
    </w:p>
  </w:endnote>
  <w:endnote w:type="continuationSeparator" w:id="0">
    <w:p w:rsidR="006C229A" w:rsidRDefault="006C229A" w:rsidP="008117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OpenSymbol">
    <w:charset w:val="00"/>
    <w:family w:val="auto"/>
    <w:pitch w:val="variable"/>
    <w:sig w:usb0="800000AF" w:usb1="1001ECEA"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yriadPro-Regular">
    <w:altName w:val="Arial Unicode MS"/>
    <w:panose1 w:val="00000000000000000000"/>
    <w:charset w:val="80"/>
    <w:family w:val="swiss"/>
    <w:notTrueType/>
    <w:pitch w:val="default"/>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229A" w:rsidRDefault="006C229A" w:rsidP="00811788">
      <w:pPr>
        <w:spacing w:after="0" w:line="240" w:lineRule="auto"/>
      </w:pPr>
      <w:r>
        <w:separator/>
      </w:r>
    </w:p>
  </w:footnote>
  <w:footnote w:type="continuationSeparator" w:id="0">
    <w:p w:rsidR="006C229A" w:rsidRDefault="006C229A" w:rsidP="00811788">
      <w:pPr>
        <w:spacing w:after="0" w:line="240" w:lineRule="auto"/>
      </w:pPr>
      <w:r>
        <w:continuationSeparator/>
      </w:r>
    </w:p>
  </w:footnote>
  <w:footnote w:id="1">
    <w:p w:rsidR="005D21E3" w:rsidRPr="002B566F" w:rsidRDefault="005D21E3" w:rsidP="00811788">
      <w:pPr>
        <w:pStyle w:val="aff0"/>
        <w:ind w:firstLine="567"/>
        <w:rPr>
          <w:sz w:val="20"/>
          <w:szCs w:val="20"/>
        </w:rPr>
      </w:pPr>
      <w:r w:rsidRPr="002B566F">
        <w:rPr>
          <w:rStyle w:val="aff1"/>
          <w:sz w:val="20"/>
          <w:szCs w:val="20"/>
        </w:rPr>
        <w:footnoteRef/>
      </w:r>
      <w:r w:rsidRPr="002B566F">
        <w:rPr>
          <w:sz w:val="20"/>
          <w:szCs w:val="20"/>
        </w:rPr>
        <w:t xml:space="preserve"> Международная классификация функционирования, ограничений жизнедеятельности и здоровья, сокращенно МКФ, ВОЗ, 2001</w:t>
      </w:r>
    </w:p>
  </w:footnote>
  <w:footnote w:id="2">
    <w:p w:rsidR="005D21E3" w:rsidRPr="002B566F" w:rsidRDefault="005D21E3" w:rsidP="00811788">
      <w:pPr>
        <w:pStyle w:val="aff0"/>
        <w:ind w:firstLine="567"/>
        <w:rPr>
          <w:sz w:val="20"/>
          <w:szCs w:val="20"/>
        </w:rPr>
      </w:pPr>
      <w:r w:rsidRPr="002B566F">
        <w:rPr>
          <w:rStyle w:val="aff1"/>
          <w:sz w:val="20"/>
          <w:szCs w:val="20"/>
        </w:rPr>
        <w:footnoteRef/>
      </w:r>
      <w:r w:rsidRPr="002B566F">
        <w:rPr>
          <w:sz w:val="20"/>
          <w:szCs w:val="20"/>
        </w:rPr>
        <w:t xml:space="preserve"> Ст. 2 Конвенции о правах инвалидов</w:t>
      </w:r>
    </w:p>
  </w:footnote>
  <w:footnote w:id="3">
    <w:p w:rsidR="005D21E3" w:rsidRPr="00F160AF" w:rsidRDefault="005D21E3" w:rsidP="00811788">
      <w:pPr>
        <w:pStyle w:val="aff0"/>
        <w:ind w:firstLine="567"/>
      </w:pPr>
      <w:r w:rsidRPr="002B566F">
        <w:rPr>
          <w:rStyle w:val="aff1"/>
          <w:sz w:val="20"/>
          <w:szCs w:val="20"/>
        </w:rPr>
        <w:footnoteRef/>
      </w:r>
      <w:r w:rsidRPr="002B566F">
        <w:rPr>
          <w:sz w:val="20"/>
          <w:szCs w:val="20"/>
        </w:rPr>
        <w:t xml:space="preserve"> Ст. 2 Конвенции о правах инвалидов</w:t>
      </w:r>
    </w:p>
  </w:footnote>
  <w:footnote w:id="4">
    <w:p w:rsidR="005D21E3" w:rsidRPr="00D65C79" w:rsidRDefault="005D21E3" w:rsidP="00811788">
      <w:pPr>
        <w:spacing w:line="240" w:lineRule="auto"/>
        <w:jc w:val="both"/>
        <w:rPr>
          <w:rFonts w:ascii="Verdana" w:hAnsi="Verdana"/>
          <w:color w:val="000000"/>
          <w:sz w:val="21"/>
          <w:szCs w:val="21"/>
          <w:lang w:eastAsia="ru-RU"/>
        </w:rPr>
      </w:pPr>
      <w:r>
        <w:rPr>
          <w:rStyle w:val="aff1"/>
        </w:rPr>
        <w:footnoteRef/>
      </w:r>
      <w:r>
        <w:t xml:space="preserve"> </w:t>
      </w:r>
      <w:r w:rsidRPr="00A6619F">
        <w:rPr>
          <w:rFonts w:ascii="Times New Roman" w:hAnsi="Times New Roman"/>
          <w:sz w:val="20"/>
          <w:szCs w:val="20"/>
        </w:rPr>
        <w:t xml:space="preserve">П. 3 ст. 26 </w:t>
      </w:r>
      <w:r w:rsidRPr="00A6619F">
        <w:rPr>
          <w:rFonts w:ascii="Times New Roman" w:hAnsi="Times New Roman"/>
          <w:color w:val="000000"/>
          <w:sz w:val="20"/>
          <w:szCs w:val="20"/>
          <w:lang w:eastAsia="ru-RU"/>
        </w:rPr>
        <w:t>Федерального закона от 1 декабря 2014 г.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footnote>
  <w:footnote w:id="5">
    <w:p w:rsidR="005D21E3" w:rsidRPr="002B566F" w:rsidRDefault="005D21E3" w:rsidP="00811788">
      <w:pPr>
        <w:pStyle w:val="aff0"/>
        <w:rPr>
          <w:sz w:val="20"/>
          <w:szCs w:val="20"/>
        </w:rPr>
      </w:pPr>
      <w:r w:rsidRPr="002B566F">
        <w:rPr>
          <w:rStyle w:val="aff1"/>
          <w:sz w:val="20"/>
          <w:szCs w:val="20"/>
        </w:rPr>
        <w:footnoteRef/>
      </w:r>
      <w:r w:rsidRPr="002B566F">
        <w:rPr>
          <w:sz w:val="20"/>
          <w:szCs w:val="20"/>
        </w:rPr>
        <w:t xml:space="preserve"> Ст. 15 Федерального закона «О социальной защите инвалидов в РФ».</w:t>
      </w:r>
    </w:p>
  </w:footnote>
  <w:footnote w:id="6">
    <w:p w:rsidR="005D21E3" w:rsidRPr="002B566F" w:rsidRDefault="005D21E3" w:rsidP="00811788">
      <w:pPr>
        <w:pStyle w:val="aff0"/>
        <w:rPr>
          <w:sz w:val="20"/>
          <w:szCs w:val="20"/>
        </w:rPr>
      </w:pPr>
      <w:r w:rsidRPr="002B566F">
        <w:rPr>
          <w:rStyle w:val="aff1"/>
          <w:sz w:val="20"/>
          <w:szCs w:val="20"/>
        </w:rPr>
        <w:footnoteRef/>
      </w:r>
      <w:r w:rsidRPr="002B566F">
        <w:rPr>
          <w:sz w:val="20"/>
          <w:szCs w:val="20"/>
        </w:rPr>
        <w:t xml:space="preserve"> Ст. 15 Федерального закона «О социальной защите инвалидов в РФ».</w:t>
      </w:r>
    </w:p>
  </w:footnote>
  <w:footnote w:id="7">
    <w:p w:rsidR="005D21E3" w:rsidRPr="002B566F" w:rsidRDefault="005D21E3" w:rsidP="00811788">
      <w:pPr>
        <w:pStyle w:val="aff0"/>
        <w:rPr>
          <w:sz w:val="20"/>
          <w:szCs w:val="20"/>
        </w:rPr>
      </w:pPr>
      <w:r w:rsidRPr="002B566F">
        <w:rPr>
          <w:rStyle w:val="aff1"/>
          <w:sz w:val="20"/>
          <w:szCs w:val="20"/>
        </w:rPr>
        <w:footnoteRef/>
      </w:r>
      <w:r w:rsidRPr="002B566F">
        <w:rPr>
          <w:sz w:val="20"/>
          <w:szCs w:val="20"/>
        </w:rPr>
        <w:t xml:space="preserve"> Ст. 9.13  Кодекса РФ об административных правонарушениях.</w:t>
      </w:r>
    </w:p>
  </w:footnote>
  <w:footnote w:id="8">
    <w:p w:rsidR="005D21E3" w:rsidRPr="002B566F" w:rsidRDefault="005D21E3" w:rsidP="00811788">
      <w:pPr>
        <w:pStyle w:val="aff0"/>
        <w:rPr>
          <w:sz w:val="20"/>
          <w:szCs w:val="20"/>
        </w:rPr>
      </w:pPr>
      <w:r w:rsidRPr="002B566F">
        <w:rPr>
          <w:rStyle w:val="aff1"/>
          <w:sz w:val="20"/>
          <w:szCs w:val="20"/>
        </w:rPr>
        <w:footnoteRef/>
      </w:r>
      <w:r w:rsidRPr="002B566F">
        <w:rPr>
          <w:sz w:val="20"/>
          <w:szCs w:val="20"/>
        </w:rPr>
        <w:t xml:space="preserve"> Ст. 9.14  Кодекса РФ об административных правонарушениях.</w:t>
      </w:r>
    </w:p>
  </w:footnote>
  <w:footnote w:id="9">
    <w:p w:rsidR="005D21E3" w:rsidRPr="002B566F" w:rsidRDefault="005D21E3" w:rsidP="00811788">
      <w:pPr>
        <w:pStyle w:val="aff0"/>
        <w:rPr>
          <w:sz w:val="20"/>
          <w:szCs w:val="20"/>
        </w:rPr>
      </w:pPr>
      <w:r w:rsidRPr="002B566F">
        <w:rPr>
          <w:rStyle w:val="aff1"/>
          <w:sz w:val="20"/>
          <w:szCs w:val="20"/>
        </w:rPr>
        <w:footnoteRef/>
      </w:r>
      <w:r w:rsidRPr="002B566F">
        <w:rPr>
          <w:sz w:val="20"/>
          <w:szCs w:val="20"/>
        </w:rPr>
        <w:t xml:space="preserve"> Ст. 13.27 Кодекса РФ об административных правонарушениях.</w:t>
      </w:r>
    </w:p>
  </w:footnote>
  <w:footnote w:id="10">
    <w:p w:rsidR="005D21E3" w:rsidRPr="002B566F" w:rsidRDefault="005D21E3" w:rsidP="00811788">
      <w:pPr>
        <w:pStyle w:val="aff0"/>
        <w:rPr>
          <w:sz w:val="20"/>
          <w:szCs w:val="20"/>
        </w:rPr>
      </w:pPr>
      <w:r w:rsidRPr="002B566F">
        <w:rPr>
          <w:rStyle w:val="aff1"/>
          <w:sz w:val="20"/>
          <w:szCs w:val="20"/>
        </w:rPr>
        <w:footnoteRef/>
      </w:r>
      <w:r w:rsidRPr="002B566F">
        <w:rPr>
          <w:sz w:val="20"/>
          <w:szCs w:val="20"/>
        </w:rPr>
        <w:t xml:space="preserve"> Ст. 5.43  Кодекса РФ об административных правонарушениях.</w:t>
      </w:r>
    </w:p>
  </w:footnote>
  <w:footnote w:id="11">
    <w:p w:rsidR="005D21E3" w:rsidRDefault="005D21E3" w:rsidP="00811788">
      <w:pPr>
        <w:spacing w:after="0" w:line="240" w:lineRule="auto"/>
        <w:jc w:val="both"/>
        <w:rPr>
          <w:rFonts w:ascii="Times New Roman" w:hAnsi="Times New Roman"/>
          <w:sz w:val="20"/>
          <w:szCs w:val="20"/>
        </w:rPr>
      </w:pPr>
      <w:r w:rsidRPr="00B062C3">
        <w:rPr>
          <w:rStyle w:val="aff1"/>
          <w:rFonts w:ascii="Times New Roman" w:hAnsi="Times New Roman"/>
          <w:sz w:val="20"/>
          <w:szCs w:val="20"/>
        </w:rPr>
        <w:footnoteRef/>
      </w:r>
      <w:r w:rsidRPr="00B062C3">
        <w:rPr>
          <w:rStyle w:val="blk3"/>
          <w:rFonts w:ascii="Times New Roman" w:hAnsi="Times New Roman"/>
          <w:sz w:val="20"/>
          <w:szCs w:val="20"/>
        </w:rPr>
        <w:t xml:space="preserve">СП 59.13330.2012. «Доступность зданий и сооружений для маломобильных групп населения. Актуализированная редакция СНиП 35-01-2001», утвержденный Приказом </w:t>
      </w:r>
      <w:proofErr w:type="spellStart"/>
      <w:r w:rsidRPr="00B062C3">
        <w:rPr>
          <w:rStyle w:val="blk3"/>
          <w:rFonts w:ascii="Times New Roman" w:hAnsi="Times New Roman"/>
          <w:sz w:val="20"/>
          <w:szCs w:val="20"/>
        </w:rPr>
        <w:t>Минрегиона</w:t>
      </w:r>
      <w:proofErr w:type="spellEnd"/>
      <w:r w:rsidRPr="00B062C3">
        <w:rPr>
          <w:rStyle w:val="blk3"/>
          <w:rFonts w:ascii="Times New Roman" w:hAnsi="Times New Roman"/>
          <w:sz w:val="20"/>
          <w:szCs w:val="20"/>
        </w:rPr>
        <w:t xml:space="preserve"> России от 27</w:t>
      </w:r>
      <w:r>
        <w:rPr>
          <w:rStyle w:val="blk3"/>
          <w:rFonts w:ascii="Times New Roman" w:hAnsi="Times New Roman"/>
          <w:sz w:val="20"/>
          <w:szCs w:val="20"/>
        </w:rPr>
        <w:t>.12.</w:t>
      </w:r>
      <w:r w:rsidRPr="00B062C3">
        <w:rPr>
          <w:rStyle w:val="blk3"/>
          <w:rFonts w:ascii="Times New Roman" w:hAnsi="Times New Roman"/>
          <w:sz w:val="20"/>
          <w:szCs w:val="20"/>
        </w:rPr>
        <w:t xml:space="preserve">2011 № 605; </w:t>
      </w:r>
      <w:r w:rsidRPr="00B062C3">
        <w:rPr>
          <w:rFonts w:ascii="Times New Roman" w:hAnsi="Times New Roman"/>
          <w:sz w:val="20"/>
          <w:szCs w:val="20"/>
        </w:rPr>
        <w:t>СП 136.13330.2012. «Здания и сооружения. Общие положения проектирования с учетом доступности для маломобильных групп населения», утвержденный Приказом Госстроя от 25</w:t>
      </w:r>
      <w:r>
        <w:rPr>
          <w:rFonts w:ascii="Times New Roman" w:hAnsi="Times New Roman"/>
          <w:sz w:val="20"/>
          <w:szCs w:val="20"/>
        </w:rPr>
        <w:t>.12.</w:t>
      </w:r>
      <w:r w:rsidRPr="00B062C3">
        <w:rPr>
          <w:rFonts w:ascii="Times New Roman" w:hAnsi="Times New Roman"/>
          <w:sz w:val="20"/>
          <w:szCs w:val="20"/>
        </w:rPr>
        <w:t xml:space="preserve">2012 № 112/ГС; СП 137.13330.2012 «Жилая среда с планировочными элементами, доступными инвалидам. Правила проектирования», утвержденный Приказом Госстроя от 27 декабря 2012 г. № 119/ГС; СП 141.13330.2012 «Учреждения социального обслуживания маломобильных групп населения. Правила расчета и размещения», утвержденный Приказом Госстроя от 27 декабря 2012 г. № 121/ГС; СП 140.13330.2012 «Городская среда. Правила проектирования для маломобильных групп населения», утвержденный Приказом Госстроя от 27 декабря 2012 г. № 122/ГС; СП 142.13330.2012 «Здания центров </w:t>
      </w:r>
      <w:proofErr w:type="spellStart"/>
      <w:r w:rsidRPr="00B062C3">
        <w:rPr>
          <w:rFonts w:ascii="Times New Roman" w:hAnsi="Times New Roman"/>
          <w:sz w:val="20"/>
          <w:szCs w:val="20"/>
        </w:rPr>
        <w:t>ресоциализации</w:t>
      </w:r>
      <w:proofErr w:type="spellEnd"/>
      <w:r w:rsidRPr="00B062C3">
        <w:rPr>
          <w:rFonts w:ascii="Times New Roman" w:hAnsi="Times New Roman"/>
          <w:sz w:val="20"/>
          <w:szCs w:val="20"/>
        </w:rPr>
        <w:t>. Правила проектирования», утвержденный Приказом Госстроя от 27 декабря 2012 г. № 123/ГС.; СП 138.13330.2012 «Общественные здания и сооружения, доступные маломобильным группам населения. Правила проектирования», утвержденный Приказом Госстроя от 27 декабря 2012 г. № 124/ГС; СП 143.13330.2012 «Помещения для досуговой и физкультурно-оздоровительной деятельности маломобильных групп населения», утвержденный Приказом Госстроя от 27 декабря 2012 г. № 130/ГС;</w:t>
      </w:r>
    </w:p>
    <w:p w:rsidR="005D21E3" w:rsidRPr="00B062C3" w:rsidRDefault="005D21E3" w:rsidP="00811788">
      <w:pPr>
        <w:spacing w:after="0" w:line="240" w:lineRule="auto"/>
        <w:jc w:val="both"/>
        <w:rPr>
          <w:rFonts w:ascii="Times New Roman" w:hAnsi="Times New Roman"/>
          <w:color w:val="000000"/>
          <w:sz w:val="20"/>
          <w:szCs w:val="20"/>
          <w:lang w:eastAsia="ru-RU"/>
        </w:rPr>
      </w:pPr>
      <w:r w:rsidRPr="00B062C3">
        <w:rPr>
          <w:rFonts w:ascii="Times New Roman" w:hAnsi="Times New Roman"/>
          <w:sz w:val="20"/>
          <w:szCs w:val="20"/>
        </w:rPr>
        <w:t xml:space="preserve">СП 147.13330.2012 «Здания для учреждений социального обслуживания. Правила реконструкции», утвержденный Приказом Госстроя от 27 декабря 2012 г. № 134/ГС; СП 148.13330.2012 «Помещения в учреждениях социального и медицинского обслуживания. Правила проектирования», утвержденный Приказом Госстроя от 27 декабря 2012 г. N 135/ГС; </w:t>
      </w:r>
      <w:r w:rsidRPr="00B062C3">
        <w:rPr>
          <w:rFonts w:ascii="Times New Roman" w:hAnsi="Times New Roman"/>
          <w:color w:val="000000"/>
          <w:sz w:val="20"/>
          <w:szCs w:val="20"/>
          <w:lang w:eastAsia="ru-RU"/>
        </w:rPr>
        <w:t>СП 144.13330.2012 «Центры и отделения гериатрического обслуживания. Правила проектирования», утвержденный Приказом Госстроя от 27.12.2012 N 131/ГС; СП 145.13330.2012 «Дома-интернаты. Правила проектирования», утвержденный Приказом Госстроя от 27.12.2012 N 132/ГС; СП 146.13330.2012 «Геронтологические центры, дома сестринского ухода, хосписы. Правила проектирования», утвержденный Приказом Госстроя от 27.12.2012 N 133/ГС; СП 149.13330.2012. «Реабилитационные центры для детей и подростков с ограниченными возможностями. Правила проектирования», утвержденный Приказом Госстроя от 27.12.2012 N 113/ГС; СП 150.13330.2012 «Дома-интернаты для детей-инвалидов. Правила проектирования», утвержденный Приказом Госстроя от 27.12.2012 N 136/ГС.</w:t>
      </w:r>
    </w:p>
  </w:footnote>
  <w:footnote w:id="12">
    <w:p w:rsidR="005D21E3" w:rsidRPr="00B062C3" w:rsidRDefault="005D21E3" w:rsidP="00811788">
      <w:pPr>
        <w:spacing w:after="0" w:line="240" w:lineRule="auto"/>
        <w:jc w:val="both"/>
        <w:rPr>
          <w:rFonts w:ascii="Times New Roman" w:hAnsi="Times New Roman"/>
          <w:color w:val="000000"/>
          <w:sz w:val="20"/>
          <w:szCs w:val="20"/>
          <w:lang w:eastAsia="ru-RU"/>
        </w:rPr>
      </w:pPr>
      <w:r w:rsidRPr="00B062C3">
        <w:rPr>
          <w:rStyle w:val="aff1"/>
          <w:rFonts w:ascii="Times New Roman" w:hAnsi="Times New Roman"/>
          <w:sz w:val="20"/>
          <w:szCs w:val="20"/>
        </w:rPr>
        <w:footnoteRef/>
      </w:r>
      <w:r w:rsidRPr="00B062C3">
        <w:rPr>
          <w:rFonts w:ascii="Times New Roman" w:hAnsi="Times New Roman"/>
          <w:sz w:val="20"/>
          <w:szCs w:val="20"/>
        </w:rPr>
        <w:t xml:space="preserve"> П. 1 и 4 ст. 6 Федерального закона от 30 декабря 2009 г. № 384-ФЗ «Технический регламент о безопасности зданий и сооружений»; </w:t>
      </w:r>
      <w:r w:rsidRPr="00B062C3">
        <w:rPr>
          <w:rFonts w:ascii="Times New Roman" w:hAnsi="Times New Roman"/>
          <w:color w:val="000000"/>
          <w:sz w:val="20"/>
          <w:szCs w:val="20"/>
          <w:lang w:eastAsia="ru-RU"/>
        </w:rPr>
        <w:t>п. 41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утвержденного Постановлением Правительства РФ от 26.12.2014 N 1521.</w:t>
      </w:r>
      <w:r w:rsidRPr="00B062C3">
        <w:rPr>
          <w:rFonts w:ascii="Times New Roman" w:hAnsi="Times New Roman"/>
          <w:sz w:val="20"/>
          <w:szCs w:val="20"/>
        </w:rPr>
        <w:t xml:space="preserve"> </w:t>
      </w:r>
    </w:p>
  </w:footnote>
  <w:footnote w:id="13">
    <w:p w:rsidR="005D21E3" w:rsidRPr="00B062C3" w:rsidRDefault="005D21E3" w:rsidP="00811788">
      <w:pPr>
        <w:spacing w:after="0" w:line="240" w:lineRule="auto"/>
        <w:jc w:val="both"/>
        <w:rPr>
          <w:rFonts w:ascii="Times New Roman" w:hAnsi="Times New Roman"/>
          <w:sz w:val="20"/>
          <w:szCs w:val="20"/>
          <w:lang w:eastAsia="ru-RU"/>
        </w:rPr>
      </w:pPr>
      <w:r w:rsidRPr="00B062C3">
        <w:rPr>
          <w:rStyle w:val="aff1"/>
          <w:rFonts w:ascii="Times New Roman" w:hAnsi="Times New Roman"/>
          <w:sz w:val="20"/>
          <w:szCs w:val="20"/>
        </w:rPr>
        <w:footnoteRef/>
      </w:r>
      <w:r w:rsidRPr="00B062C3">
        <w:rPr>
          <w:rFonts w:ascii="Times New Roman" w:hAnsi="Times New Roman"/>
          <w:sz w:val="20"/>
          <w:szCs w:val="20"/>
        </w:rPr>
        <w:t xml:space="preserve"> </w:t>
      </w:r>
      <w:r w:rsidRPr="00B062C3">
        <w:rPr>
          <w:rStyle w:val="blk3"/>
          <w:rFonts w:ascii="Times New Roman" w:hAnsi="Times New Roman"/>
          <w:sz w:val="20"/>
          <w:szCs w:val="20"/>
        </w:rPr>
        <w:t>А именно, разделы 1 (пункты 1.1 - 1.6), 2, 4 (пункты 4.1.2 - 4.1.11, абзацы первый - пятый пункта 4.1.12, пункты 4.1.14 - 4.1.16, абзац первый пункта 4.1.17, пункты 4.2.1 - 4.2.4, 4.2.6, 4.3.1, 4.3.3 - 4.3.5, 4.3.7), 5 (пункты 5.1.1 - 5.1.3, 5.1.4 (за исключением абзаца четвертого пункта 5.1.4), абзац первый пункта 5.1.5, пункты 5.1.6 - 5.1.8, 5.2.1 - 5.2.4, 5.2.6 - 5.2.11, 5.2.13, абзацы первый и второй пункта 5.2.14, пункты 5.2.15 - 5.2.17, абзац первый пункта 5.2.19, пункты 5.2.20 - 5.2.32, абзац второй пункта 5.2.33, пункты 5.2.34, 5.3.1 - 5.3.9, 5.4.2, 5.4.3, 5.5.1, 5.5.2, абзац первый пункта 5.5.3, пункты 5.5.4 - 5.5.7), 6, 7, 8, приложение Г.</w:t>
      </w:r>
    </w:p>
  </w:footnote>
  <w:footnote w:id="14">
    <w:p w:rsidR="005D21E3" w:rsidRPr="00B062C3" w:rsidRDefault="005D21E3" w:rsidP="00811788">
      <w:pPr>
        <w:spacing w:after="0" w:line="240" w:lineRule="auto"/>
        <w:jc w:val="both"/>
        <w:rPr>
          <w:rFonts w:ascii="Times New Roman" w:hAnsi="Times New Roman"/>
          <w:color w:val="000000"/>
          <w:sz w:val="20"/>
          <w:szCs w:val="20"/>
          <w:lang w:eastAsia="ru-RU"/>
        </w:rPr>
      </w:pPr>
      <w:r w:rsidRPr="00B062C3">
        <w:rPr>
          <w:rStyle w:val="aff1"/>
          <w:rFonts w:ascii="Times New Roman" w:hAnsi="Times New Roman"/>
          <w:sz w:val="20"/>
          <w:szCs w:val="20"/>
        </w:rPr>
        <w:footnoteRef/>
      </w:r>
      <w:r w:rsidRPr="00B062C3">
        <w:rPr>
          <w:rFonts w:ascii="Times New Roman" w:hAnsi="Times New Roman"/>
          <w:sz w:val="20"/>
          <w:szCs w:val="20"/>
        </w:rPr>
        <w:t xml:space="preserve"> </w:t>
      </w:r>
      <w:proofErr w:type="gramStart"/>
      <w:r w:rsidRPr="00B062C3">
        <w:rPr>
          <w:rFonts w:ascii="Times New Roman" w:hAnsi="Times New Roman"/>
          <w:sz w:val="20"/>
          <w:szCs w:val="20"/>
        </w:rPr>
        <w:t xml:space="preserve">П. 1 ст. 16.1 Федерального закона от 27 декабря 2002 г. № 184-ФЗ «О техническом регулировании»; </w:t>
      </w:r>
      <w:r w:rsidRPr="00B062C3">
        <w:rPr>
          <w:rFonts w:ascii="Times New Roman" w:hAnsi="Times New Roman"/>
          <w:color w:val="000000"/>
          <w:sz w:val="20"/>
          <w:szCs w:val="20"/>
          <w:lang w:eastAsia="ru-RU"/>
        </w:rPr>
        <w:t xml:space="preserve">П. 165, 249 – 263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N 384-ФЗ "Технический регламент о безопасности зданий и сооружений», утвержденного Приказом </w:t>
      </w:r>
      <w:proofErr w:type="spellStart"/>
      <w:r w:rsidRPr="00B062C3">
        <w:rPr>
          <w:rFonts w:ascii="Times New Roman" w:hAnsi="Times New Roman"/>
          <w:color w:val="000000"/>
          <w:sz w:val="20"/>
          <w:szCs w:val="20"/>
          <w:lang w:eastAsia="ru-RU"/>
        </w:rPr>
        <w:t>Росстандарта</w:t>
      </w:r>
      <w:proofErr w:type="spellEnd"/>
      <w:r w:rsidRPr="00B062C3">
        <w:rPr>
          <w:rFonts w:ascii="Times New Roman" w:hAnsi="Times New Roman"/>
          <w:color w:val="000000"/>
          <w:sz w:val="20"/>
          <w:szCs w:val="20"/>
          <w:lang w:eastAsia="ru-RU"/>
        </w:rPr>
        <w:t xml:space="preserve"> от 30.03.2015 N 365.</w:t>
      </w:r>
      <w:proofErr w:type="gramEnd"/>
    </w:p>
  </w:footnote>
  <w:footnote w:id="15">
    <w:p w:rsidR="005D21E3" w:rsidRPr="002B566F" w:rsidRDefault="005D21E3" w:rsidP="00811788">
      <w:pPr>
        <w:pStyle w:val="aff0"/>
        <w:rPr>
          <w:sz w:val="20"/>
          <w:szCs w:val="20"/>
        </w:rPr>
      </w:pPr>
      <w:r w:rsidRPr="002B566F">
        <w:rPr>
          <w:rStyle w:val="aff1"/>
          <w:sz w:val="20"/>
          <w:szCs w:val="20"/>
        </w:rPr>
        <w:footnoteRef/>
      </w:r>
      <w:r w:rsidRPr="002B566F">
        <w:rPr>
          <w:sz w:val="20"/>
          <w:szCs w:val="20"/>
        </w:rPr>
        <w:t xml:space="preserve"> Ст. 19 Федерального закона от 28.12.2013 № 442-ФЗ «Об основах социального обслуживания граждан в Российской Федерации».</w:t>
      </w:r>
    </w:p>
  </w:footnote>
  <w:footnote w:id="16">
    <w:p w:rsidR="005D21E3" w:rsidRPr="002B566F" w:rsidRDefault="005D21E3" w:rsidP="00811788">
      <w:pPr>
        <w:pStyle w:val="aff0"/>
        <w:rPr>
          <w:sz w:val="20"/>
          <w:szCs w:val="20"/>
        </w:rPr>
      </w:pPr>
      <w:r w:rsidRPr="002B566F">
        <w:rPr>
          <w:rStyle w:val="aff1"/>
          <w:sz w:val="20"/>
          <w:szCs w:val="20"/>
        </w:rPr>
        <w:footnoteRef/>
      </w:r>
      <w:r w:rsidRPr="002B566F">
        <w:rPr>
          <w:sz w:val="20"/>
          <w:szCs w:val="20"/>
        </w:rPr>
        <w:t>Свод правил СП 141.13330.2012 «Учреждения социального обслуживания маломобильных групп населения. Правила расчета и размещения» (утв. приказом Федерального агентства по строительству и жилищно-коммунальному хозяйству от 27 декабря 2012 г. № 121/ГС и введены в действие с 1 июля 2013 г.)</w:t>
      </w:r>
    </w:p>
  </w:footnote>
  <w:footnote w:id="17">
    <w:p w:rsidR="005D21E3" w:rsidRPr="002B566F" w:rsidRDefault="005D21E3" w:rsidP="00811788">
      <w:pPr>
        <w:pStyle w:val="aff0"/>
        <w:rPr>
          <w:sz w:val="20"/>
          <w:szCs w:val="20"/>
        </w:rPr>
      </w:pPr>
      <w:r w:rsidRPr="002B566F">
        <w:rPr>
          <w:rStyle w:val="aff1"/>
          <w:sz w:val="20"/>
          <w:szCs w:val="20"/>
        </w:rPr>
        <w:footnoteRef/>
      </w:r>
      <w:r w:rsidRPr="002B566F">
        <w:rPr>
          <w:sz w:val="20"/>
          <w:szCs w:val="20"/>
        </w:rPr>
        <w:t xml:space="preserve"> Свод правил «Здания для учреждений социального обслуживания. Правила реконструкции» (утверждены приказом Федерального агентства по строительству и жилищно-коммунальному хозяйству от 27 декабря 2012 г. № 134/ГС, введены действие с 1 июля 2013 г.).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D45E9"/>
    <w:multiLevelType w:val="hybridMultilevel"/>
    <w:tmpl w:val="871CCF02"/>
    <w:lvl w:ilvl="0" w:tplc="9662C1A0">
      <w:start w:val="3"/>
      <w:numFmt w:val="bullet"/>
      <w:lvlText w:val="–"/>
      <w:lvlJc w:val="left"/>
      <w:pPr>
        <w:ind w:left="1287" w:hanging="360"/>
      </w:pPr>
      <w:rPr>
        <w:rFonts w:ascii="Times New Roman" w:eastAsia="Times New Roman" w:hAnsi="Times New Roman" w:cs="Times New Roman" w:hint="default"/>
        <w:b w:val="0"/>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nsid w:val="053C7AD3"/>
    <w:multiLevelType w:val="hybridMultilevel"/>
    <w:tmpl w:val="78688AA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BB71B68"/>
    <w:multiLevelType w:val="hybridMultilevel"/>
    <w:tmpl w:val="40AC98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500EFB"/>
    <w:multiLevelType w:val="hybridMultilevel"/>
    <w:tmpl w:val="C316C6CA"/>
    <w:lvl w:ilvl="0" w:tplc="04190001">
      <w:start w:val="1"/>
      <w:numFmt w:val="bullet"/>
      <w:lvlText w:val=""/>
      <w:lvlJc w:val="left"/>
      <w:pPr>
        <w:ind w:left="720" w:hanging="360"/>
      </w:pPr>
      <w:rPr>
        <w:rFonts w:ascii="Symbol" w:hAnsi="Symbol" w:hint="default"/>
        <w:b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147D2C1A"/>
    <w:multiLevelType w:val="hybridMultilevel"/>
    <w:tmpl w:val="CDEEAE10"/>
    <w:lvl w:ilvl="0" w:tplc="233051E0">
      <w:start w:val="2"/>
      <w:numFmt w:val="decimal"/>
      <w:lvlText w:val="%1."/>
      <w:lvlJc w:val="left"/>
      <w:pPr>
        <w:ind w:left="1211" w:hanging="360"/>
      </w:pPr>
      <w:rPr>
        <w:rFonts w:hint="default"/>
        <w:b/>
        <w:i/>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2421371B"/>
    <w:multiLevelType w:val="hybridMultilevel"/>
    <w:tmpl w:val="6706B12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
    <w:nsid w:val="2ABF208C"/>
    <w:multiLevelType w:val="hybridMultilevel"/>
    <w:tmpl w:val="89643866"/>
    <w:lvl w:ilvl="0" w:tplc="2C5A06F2">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7">
    <w:nsid w:val="2D0F598C"/>
    <w:multiLevelType w:val="hybridMultilevel"/>
    <w:tmpl w:val="4B848B5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F2A27A6"/>
    <w:multiLevelType w:val="hybridMultilevel"/>
    <w:tmpl w:val="86B67F76"/>
    <w:lvl w:ilvl="0" w:tplc="9E0CA146">
      <w:start w:val="1"/>
      <w:numFmt w:val="decimal"/>
      <w:lvlText w:val="%1."/>
      <w:lvlJc w:val="left"/>
      <w:pPr>
        <w:ind w:left="2066" w:hanging="121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310A1294"/>
    <w:multiLevelType w:val="hybridMultilevel"/>
    <w:tmpl w:val="8AB278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84257D"/>
    <w:multiLevelType w:val="hybridMultilevel"/>
    <w:tmpl w:val="356E3EBE"/>
    <w:lvl w:ilvl="0" w:tplc="AA38AAD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44BC1255"/>
    <w:multiLevelType w:val="hybridMultilevel"/>
    <w:tmpl w:val="E408C3D6"/>
    <w:lvl w:ilvl="0" w:tplc="268AEB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6DA4E17"/>
    <w:multiLevelType w:val="hybridMultilevel"/>
    <w:tmpl w:val="201E61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8565BC8"/>
    <w:multiLevelType w:val="hybridMultilevel"/>
    <w:tmpl w:val="8D62706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4F5C4D46"/>
    <w:multiLevelType w:val="hybridMultilevel"/>
    <w:tmpl w:val="A2A4DC4A"/>
    <w:lvl w:ilvl="0" w:tplc="BA56293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6A37E12"/>
    <w:multiLevelType w:val="hybridMultilevel"/>
    <w:tmpl w:val="524A671E"/>
    <w:lvl w:ilvl="0" w:tplc="3EC44938">
      <w:start w:val="1"/>
      <w:numFmt w:val="decimal"/>
      <w:lvlText w:val="%1."/>
      <w:lvlJc w:val="left"/>
      <w:pPr>
        <w:ind w:left="1760" w:hanging="1050"/>
      </w:pPr>
      <w:rPr>
        <w:rFonts w:eastAsia="Times New Roman" w:hint="default"/>
        <w:color w:val="2D2D2D"/>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5BEC3690"/>
    <w:multiLevelType w:val="multilevel"/>
    <w:tmpl w:val="E4BA2F0A"/>
    <w:styleLink w:val="WW8Num2"/>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nsid w:val="662F78A1"/>
    <w:multiLevelType w:val="hybridMultilevel"/>
    <w:tmpl w:val="5C627902"/>
    <w:lvl w:ilvl="0" w:tplc="D49291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DA05C8D"/>
    <w:multiLevelType w:val="hybridMultilevel"/>
    <w:tmpl w:val="356E3EBE"/>
    <w:lvl w:ilvl="0" w:tplc="AA38AAD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754708EF"/>
    <w:multiLevelType w:val="hybridMultilevel"/>
    <w:tmpl w:val="F1EEC1A4"/>
    <w:lvl w:ilvl="0" w:tplc="041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0">
    <w:nsid w:val="75AC0D14"/>
    <w:multiLevelType w:val="hybridMultilevel"/>
    <w:tmpl w:val="9E4EAEAE"/>
    <w:lvl w:ilvl="0" w:tplc="FEB870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92F4053"/>
    <w:multiLevelType w:val="hybridMultilevel"/>
    <w:tmpl w:val="B694FAA8"/>
    <w:lvl w:ilvl="0" w:tplc="06E4AE3C">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7C273D97"/>
    <w:multiLevelType w:val="hybridMultilevel"/>
    <w:tmpl w:val="2808495C"/>
    <w:lvl w:ilvl="0" w:tplc="04190001">
      <w:start w:val="1"/>
      <w:numFmt w:val="bullet"/>
      <w:lvlText w:val=""/>
      <w:lvlJc w:val="left"/>
      <w:pPr>
        <w:ind w:left="928"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7DFA2DA6"/>
    <w:multiLevelType w:val="hybridMultilevel"/>
    <w:tmpl w:val="723273EC"/>
    <w:lvl w:ilvl="0" w:tplc="04190003">
      <w:start w:val="1"/>
      <w:numFmt w:val="bullet"/>
      <w:lvlText w:val="o"/>
      <w:lvlJc w:val="left"/>
      <w:pPr>
        <w:ind w:left="578" w:hanging="360"/>
      </w:pPr>
      <w:rPr>
        <w:rFonts w:ascii="Courier New" w:hAnsi="Courier New" w:cs="Courier New"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num w:numId="1">
    <w:abstractNumId w:val="16"/>
  </w:num>
  <w:num w:numId="2">
    <w:abstractNumId w:val="23"/>
  </w:num>
  <w:num w:numId="3">
    <w:abstractNumId w:val="15"/>
  </w:num>
  <w:num w:numId="4">
    <w:abstractNumId w:val="8"/>
  </w:num>
  <w:num w:numId="5">
    <w:abstractNumId w:val="21"/>
  </w:num>
  <w:num w:numId="6">
    <w:abstractNumId w:val="18"/>
  </w:num>
  <w:num w:numId="7">
    <w:abstractNumId w:val="10"/>
  </w:num>
  <w:num w:numId="8">
    <w:abstractNumId w:val="4"/>
  </w:num>
  <w:num w:numId="9">
    <w:abstractNumId w:val="0"/>
  </w:num>
  <w:num w:numId="10">
    <w:abstractNumId w:val="3"/>
  </w:num>
  <w:num w:numId="11">
    <w:abstractNumId w:val="22"/>
  </w:num>
  <w:num w:numId="12">
    <w:abstractNumId w:val="13"/>
  </w:num>
  <w:num w:numId="13">
    <w:abstractNumId w:val="19"/>
  </w:num>
  <w:num w:numId="14">
    <w:abstractNumId w:val="5"/>
  </w:num>
  <w:num w:numId="15">
    <w:abstractNumId w:val="1"/>
  </w:num>
  <w:num w:numId="16">
    <w:abstractNumId w:val="2"/>
  </w:num>
  <w:num w:numId="17">
    <w:abstractNumId w:val="20"/>
  </w:num>
  <w:num w:numId="18">
    <w:abstractNumId w:val="17"/>
  </w:num>
  <w:num w:numId="19">
    <w:abstractNumId w:val="14"/>
  </w:num>
  <w:num w:numId="20">
    <w:abstractNumId w:val="6"/>
  </w:num>
  <w:num w:numId="21">
    <w:abstractNumId w:val="11"/>
  </w:num>
  <w:num w:numId="22">
    <w:abstractNumId w:val="7"/>
  </w:num>
  <w:num w:numId="23">
    <w:abstractNumId w:val="9"/>
  </w:num>
  <w:num w:numId="2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5C011F"/>
    <w:rsid w:val="00053C6F"/>
    <w:rsid w:val="00056E78"/>
    <w:rsid w:val="000E6E4C"/>
    <w:rsid w:val="001C35F3"/>
    <w:rsid w:val="00224271"/>
    <w:rsid w:val="00234E31"/>
    <w:rsid w:val="002B1DB5"/>
    <w:rsid w:val="002B566F"/>
    <w:rsid w:val="003103D3"/>
    <w:rsid w:val="003371F9"/>
    <w:rsid w:val="0038021E"/>
    <w:rsid w:val="003A17C1"/>
    <w:rsid w:val="004140AF"/>
    <w:rsid w:val="00426C70"/>
    <w:rsid w:val="0055035D"/>
    <w:rsid w:val="005B5E62"/>
    <w:rsid w:val="005C011F"/>
    <w:rsid w:val="005D21E3"/>
    <w:rsid w:val="005F26A3"/>
    <w:rsid w:val="006738E4"/>
    <w:rsid w:val="00691831"/>
    <w:rsid w:val="006C229A"/>
    <w:rsid w:val="00811788"/>
    <w:rsid w:val="0090195C"/>
    <w:rsid w:val="00904357"/>
    <w:rsid w:val="00925D26"/>
    <w:rsid w:val="00926F74"/>
    <w:rsid w:val="00986281"/>
    <w:rsid w:val="009B4333"/>
    <w:rsid w:val="00AB02A2"/>
    <w:rsid w:val="00B63043"/>
    <w:rsid w:val="00CB034D"/>
    <w:rsid w:val="00CB1751"/>
    <w:rsid w:val="00CD0AA8"/>
    <w:rsid w:val="00D52569"/>
    <w:rsid w:val="00E709A5"/>
    <w:rsid w:val="00F66961"/>
    <w:rsid w:val="00FB6E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1788"/>
    <w:pPr>
      <w:suppressAutoHyphens/>
    </w:pPr>
    <w:rPr>
      <w:rFonts w:ascii="Calibri" w:eastAsia="Times New Roman" w:hAnsi="Calibri" w:cs="Calibri"/>
      <w:lang w:eastAsia="ar-SA"/>
    </w:rPr>
  </w:style>
  <w:style w:type="paragraph" w:styleId="1">
    <w:name w:val="heading 1"/>
    <w:basedOn w:val="a"/>
    <w:next w:val="a"/>
    <w:link w:val="10"/>
    <w:qFormat/>
    <w:rsid w:val="00811788"/>
    <w:pPr>
      <w:keepNext/>
      <w:widowControl w:val="0"/>
      <w:autoSpaceDN w:val="0"/>
      <w:spacing w:before="240" w:after="60" w:line="240" w:lineRule="auto"/>
      <w:textAlignment w:val="baseline"/>
      <w:outlineLvl w:val="0"/>
    </w:pPr>
    <w:rPr>
      <w:rFonts w:ascii="Cambria" w:hAnsi="Cambria" w:cs="Times New Roman"/>
      <w:b/>
      <w:bCs/>
      <w:kern w:val="32"/>
      <w:sz w:val="32"/>
      <w:szCs w:val="32"/>
    </w:rPr>
  </w:style>
  <w:style w:type="paragraph" w:styleId="2">
    <w:name w:val="heading 2"/>
    <w:basedOn w:val="a"/>
    <w:next w:val="a"/>
    <w:link w:val="20"/>
    <w:qFormat/>
    <w:rsid w:val="00811788"/>
    <w:pPr>
      <w:keepNext/>
      <w:pageBreakBefore/>
      <w:suppressAutoHyphens w:val="0"/>
      <w:spacing w:before="240" w:after="60" w:line="240" w:lineRule="auto"/>
      <w:outlineLvl w:val="1"/>
    </w:pPr>
    <w:rPr>
      <w:rFonts w:ascii="Arial" w:hAnsi="Arial" w:cs="Times New Roman"/>
      <w:b/>
      <w:bCs/>
      <w:i/>
      <w:iCs/>
      <w:sz w:val="28"/>
      <w:szCs w:val="28"/>
    </w:rPr>
  </w:style>
  <w:style w:type="paragraph" w:styleId="3">
    <w:name w:val="heading 3"/>
    <w:basedOn w:val="a"/>
    <w:next w:val="a"/>
    <w:link w:val="30"/>
    <w:semiHidden/>
    <w:unhideWhenUsed/>
    <w:qFormat/>
    <w:rsid w:val="00811788"/>
    <w:pPr>
      <w:keepNext/>
      <w:suppressAutoHyphens w:val="0"/>
      <w:spacing w:before="240" w:after="60"/>
      <w:outlineLvl w:val="2"/>
    </w:pPr>
    <w:rPr>
      <w:rFonts w:ascii="Cambria" w:hAnsi="Cambria" w:cs="Times New Roman"/>
      <w:b/>
      <w:bCs/>
      <w:sz w:val="26"/>
      <w:szCs w:val="26"/>
    </w:rPr>
  </w:style>
  <w:style w:type="paragraph" w:styleId="9">
    <w:name w:val="heading 9"/>
    <w:basedOn w:val="a"/>
    <w:next w:val="a"/>
    <w:link w:val="90"/>
    <w:semiHidden/>
    <w:unhideWhenUsed/>
    <w:qFormat/>
    <w:rsid w:val="00811788"/>
    <w:pPr>
      <w:widowControl w:val="0"/>
      <w:autoSpaceDN w:val="0"/>
      <w:spacing w:before="240" w:after="60" w:line="240" w:lineRule="auto"/>
      <w:textAlignment w:val="baseline"/>
      <w:outlineLvl w:val="8"/>
    </w:pPr>
    <w:rPr>
      <w:rFonts w:ascii="Cambria" w:hAnsi="Cambria" w:cs="Times New Roman"/>
      <w:kern w:val="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1788"/>
    <w:rPr>
      <w:rFonts w:ascii="Cambria" w:eastAsia="Times New Roman" w:hAnsi="Cambria" w:cs="Times New Roman"/>
      <w:b/>
      <w:bCs/>
      <w:kern w:val="32"/>
      <w:sz w:val="32"/>
      <w:szCs w:val="32"/>
    </w:rPr>
  </w:style>
  <w:style w:type="character" w:customStyle="1" w:styleId="20">
    <w:name w:val="Заголовок 2 Знак"/>
    <w:basedOn w:val="a0"/>
    <w:link w:val="2"/>
    <w:rsid w:val="00811788"/>
    <w:rPr>
      <w:rFonts w:ascii="Arial" w:eastAsia="Times New Roman" w:hAnsi="Arial" w:cs="Times New Roman"/>
      <w:b/>
      <w:bCs/>
      <w:i/>
      <w:iCs/>
      <w:sz w:val="28"/>
      <w:szCs w:val="28"/>
    </w:rPr>
  </w:style>
  <w:style w:type="character" w:customStyle="1" w:styleId="30">
    <w:name w:val="Заголовок 3 Знак"/>
    <w:basedOn w:val="a0"/>
    <w:link w:val="3"/>
    <w:semiHidden/>
    <w:rsid w:val="00811788"/>
    <w:rPr>
      <w:rFonts w:ascii="Cambria" w:eastAsia="Times New Roman" w:hAnsi="Cambria" w:cs="Times New Roman"/>
      <w:b/>
      <w:bCs/>
      <w:sz w:val="26"/>
      <w:szCs w:val="26"/>
    </w:rPr>
  </w:style>
  <w:style w:type="character" w:customStyle="1" w:styleId="90">
    <w:name w:val="Заголовок 9 Знак"/>
    <w:basedOn w:val="a0"/>
    <w:link w:val="9"/>
    <w:semiHidden/>
    <w:rsid w:val="00811788"/>
    <w:rPr>
      <w:rFonts w:ascii="Cambria" w:eastAsia="Times New Roman" w:hAnsi="Cambria" w:cs="Times New Roman"/>
      <w:kern w:val="3"/>
    </w:rPr>
  </w:style>
  <w:style w:type="character" w:customStyle="1" w:styleId="WW8Num1z0">
    <w:name w:val="WW8Num1z0"/>
    <w:rsid w:val="00811788"/>
    <w:rPr>
      <w:rFonts w:ascii="Symbol" w:hAnsi="Symbol" w:cs="OpenSymbol"/>
    </w:rPr>
  </w:style>
  <w:style w:type="character" w:customStyle="1" w:styleId="Absatz-Standardschriftart">
    <w:name w:val="Absatz-Standardschriftart"/>
    <w:rsid w:val="00811788"/>
  </w:style>
  <w:style w:type="character" w:customStyle="1" w:styleId="WW8Num2z0">
    <w:name w:val="WW8Num2z0"/>
    <w:rsid w:val="00811788"/>
    <w:rPr>
      <w:rFonts w:ascii="Symbol" w:hAnsi="Symbol" w:cs="OpenSymbol"/>
    </w:rPr>
  </w:style>
  <w:style w:type="character" w:customStyle="1" w:styleId="WW-Absatz-Standardschriftart">
    <w:name w:val="WW-Absatz-Standardschriftart"/>
    <w:rsid w:val="00811788"/>
  </w:style>
  <w:style w:type="character" w:customStyle="1" w:styleId="11">
    <w:name w:val="Основной шрифт абзаца1"/>
    <w:rsid w:val="00811788"/>
  </w:style>
  <w:style w:type="character" w:customStyle="1" w:styleId="a3">
    <w:name w:val="Название Знак"/>
    <w:uiPriority w:val="99"/>
    <w:rsid w:val="00811788"/>
    <w:rPr>
      <w:rFonts w:ascii="Times New Roman" w:eastAsia="Times New Roman" w:hAnsi="Times New Roman" w:cs="Times New Roman"/>
      <w:b/>
      <w:bCs/>
      <w:sz w:val="24"/>
      <w:szCs w:val="24"/>
    </w:rPr>
  </w:style>
  <w:style w:type="character" w:customStyle="1" w:styleId="a4">
    <w:name w:val="Текст выноски Знак"/>
    <w:rsid w:val="00811788"/>
    <w:rPr>
      <w:rFonts w:ascii="Tahoma" w:eastAsia="Times New Roman" w:hAnsi="Tahoma" w:cs="Tahoma"/>
      <w:sz w:val="16"/>
      <w:szCs w:val="16"/>
    </w:rPr>
  </w:style>
  <w:style w:type="character" w:styleId="a5">
    <w:name w:val="Emphasis"/>
    <w:qFormat/>
    <w:rsid w:val="00811788"/>
    <w:rPr>
      <w:i/>
      <w:iCs/>
    </w:rPr>
  </w:style>
  <w:style w:type="character" w:customStyle="1" w:styleId="a6">
    <w:name w:val="Символ нумерации"/>
    <w:rsid w:val="00811788"/>
  </w:style>
  <w:style w:type="character" w:customStyle="1" w:styleId="a7">
    <w:name w:val="Маркеры списка"/>
    <w:rsid w:val="00811788"/>
    <w:rPr>
      <w:rFonts w:ascii="OpenSymbol" w:eastAsia="OpenSymbol" w:hAnsi="OpenSymbol" w:cs="OpenSymbol"/>
    </w:rPr>
  </w:style>
  <w:style w:type="paragraph" w:customStyle="1" w:styleId="a8">
    <w:name w:val="Заголовок"/>
    <w:basedOn w:val="a"/>
    <w:next w:val="a9"/>
    <w:rsid w:val="00811788"/>
    <w:pPr>
      <w:keepNext/>
      <w:spacing w:before="240" w:after="120"/>
    </w:pPr>
    <w:rPr>
      <w:rFonts w:ascii="Arial" w:eastAsia="Arial Unicode MS" w:hAnsi="Arial" w:cs="Mangal"/>
      <w:sz w:val="28"/>
      <w:szCs w:val="28"/>
    </w:rPr>
  </w:style>
  <w:style w:type="paragraph" w:styleId="a9">
    <w:name w:val="Body Text"/>
    <w:basedOn w:val="a"/>
    <w:link w:val="aa"/>
    <w:rsid w:val="00811788"/>
    <w:pPr>
      <w:spacing w:after="120"/>
    </w:pPr>
    <w:rPr>
      <w:rFonts w:cs="Times New Roman"/>
    </w:rPr>
  </w:style>
  <w:style w:type="character" w:customStyle="1" w:styleId="aa">
    <w:name w:val="Основной текст Знак"/>
    <w:basedOn w:val="a0"/>
    <w:link w:val="a9"/>
    <w:rsid w:val="00811788"/>
    <w:rPr>
      <w:rFonts w:ascii="Calibri" w:eastAsia="Times New Roman" w:hAnsi="Calibri" w:cs="Times New Roman"/>
      <w:lang w:eastAsia="ar-SA"/>
    </w:rPr>
  </w:style>
  <w:style w:type="paragraph" w:styleId="ab">
    <w:name w:val="List"/>
    <w:basedOn w:val="a9"/>
    <w:rsid w:val="00811788"/>
    <w:rPr>
      <w:rFonts w:cs="Mangal"/>
    </w:rPr>
  </w:style>
  <w:style w:type="paragraph" w:customStyle="1" w:styleId="12">
    <w:name w:val="Название1"/>
    <w:basedOn w:val="a"/>
    <w:rsid w:val="00811788"/>
    <w:pPr>
      <w:suppressLineNumbers/>
      <w:spacing w:before="120" w:after="120"/>
    </w:pPr>
    <w:rPr>
      <w:rFonts w:cs="Mangal"/>
      <w:i/>
      <w:iCs/>
      <w:sz w:val="24"/>
      <w:szCs w:val="24"/>
    </w:rPr>
  </w:style>
  <w:style w:type="paragraph" w:customStyle="1" w:styleId="13">
    <w:name w:val="Указатель1"/>
    <w:basedOn w:val="a"/>
    <w:rsid w:val="00811788"/>
    <w:pPr>
      <w:suppressLineNumbers/>
    </w:pPr>
    <w:rPr>
      <w:rFonts w:cs="Mangal"/>
    </w:rPr>
  </w:style>
  <w:style w:type="paragraph" w:styleId="ac">
    <w:name w:val="Title"/>
    <w:basedOn w:val="a"/>
    <w:next w:val="ad"/>
    <w:link w:val="14"/>
    <w:uiPriority w:val="99"/>
    <w:qFormat/>
    <w:rsid w:val="00811788"/>
    <w:pPr>
      <w:spacing w:after="0" w:line="240" w:lineRule="auto"/>
      <w:jc w:val="center"/>
    </w:pPr>
    <w:rPr>
      <w:rFonts w:ascii="Times New Roman" w:hAnsi="Times New Roman" w:cs="Times New Roman"/>
      <w:b/>
      <w:bCs/>
      <w:sz w:val="24"/>
      <w:szCs w:val="24"/>
    </w:rPr>
  </w:style>
  <w:style w:type="character" w:customStyle="1" w:styleId="14">
    <w:name w:val="Название Знак1"/>
    <w:basedOn w:val="a0"/>
    <w:link w:val="ac"/>
    <w:uiPriority w:val="99"/>
    <w:rsid w:val="00811788"/>
    <w:rPr>
      <w:rFonts w:ascii="Times New Roman" w:eastAsia="Times New Roman" w:hAnsi="Times New Roman" w:cs="Times New Roman"/>
      <w:b/>
      <w:bCs/>
      <w:sz w:val="24"/>
      <w:szCs w:val="24"/>
      <w:lang w:eastAsia="ar-SA"/>
    </w:rPr>
  </w:style>
  <w:style w:type="paragraph" w:styleId="ad">
    <w:name w:val="Subtitle"/>
    <w:basedOn w:val="a8"/>
    <w:next w:val="a9"/>
    <w:link w:val="ae"/>
    <w:qFormat/>
    <w:rsid w:val="00811788"/>
    <w:pPr>
      <w:jc w:val="center"/>
    </w:pPr>
    <w:rPr>
      <w:i/>
      <w:iCs/>
    </w:rPr>
  </w:style>
  <w:style w:type="character" w:customStyle="1" w:styleId="ae">
    <w:name w:val="Подзаголовок Знак"/>
    <w:basedOn w:val="a0"/>
    <w:link w:val="ad"/>
    <w:rsid w:val="00811788"/>
    <w:rPr>
      <w:rFonts w:ascii="Arial" w:eastAsia="Arial Unicode MS" w:hAnsi="Arial" w:cs="Mangal"/>
      <w:i/>
      <w:iCs/>
      <w:sz w:val="28"/>
      <w:szCs w:val="28"/>
      <w:lang w:eastAsia="ar-SA"/>
    </w:rPr>
  </w:style>
  <w:style w:type="paragraph" w:styleId="af">
    <w:name w:val="Balloon Text"/>
    <w:basedOn w:val="a"/>
    <w:link w:val="15"/>
    <w:rsid w:val="00811788"/>
    <w:pPr>
      <w:spacing w:after="0" w:line="240" w:lineRule="auto"/>
    </w:pPr>
    <w:rPr>
      <w:rFonts w:ascii="Tahoma" w:hAnsi="Tahoma" w:cs="Tahoma"/>
      <w:sz w:val="16"/>
      <w:szCs w:val="16"/>
    </w:rPr>
  </w:style>
  <w:style w:type="character" w:customStyle="1" w:styleId="15">
    <w:name w:val="Текст выноски Знак1"/>
    <w:basedOn w:val="a0"/>
    <w:link w:val="af"/>
    <w:rsid w:val="00811788"/>
    <w:rPr>
      <w:rFonts w:ascii="Tahoma" w:eastAsia="Times New Roman" w:hAnsi="Tahoma" w:cs="Tahoma"/>
      <w:sz w:val="16"/>
      <w:szCs w:val="16"/>
      <w:lang w:eastAsia="ar-SA"/>
    </w:rPr>
  </w:style>
  <w:style w:type="paragraph" w:styleId="af0">
    <w:name w:val="No Spacing"/>
    <w:link w:val="af1"/>
    <w:uiPriority w:val="1"/>
    <w:qFormat/>
    <w:rsid w:val="00811788"/>
    <w:pPr>
      <w:suppressAutoHyphens/>
      <w:spacing w:after="0" w:line="240" w:lineRule="auto"/>
    </w:pPr>
    <w:rPr>
      <w:rFonts w:ascii="Calibri" w:eastAsia="Times New Roman" w:hAnsi="Calibri" w:cs="Times New Roman"/>
      <w:lang w:eastAsia="ar-SA"/>
    </w:rPr>
  </w:style>
  <w:style w:type="paragraph" w:customStyle="1" w:styleId="af2">
    <w:name w:val="Содержимое таблицы"/>
    <w:basedOn w:val="a"/>
    <w:rsid w:val="00811788"/>
    <w:pPr>
      <w:suppressLineNumbers/>
    </w:pPr>
  </w:style>
  <w:style w:type="paragraph" w:customStyle="1" w:styleId="af3">
    <w:name w:val="Заголовок таблицы"/>
    <w:basedOn w:val="af2"/>
    <w:rsid w:val="00811788"/>
    <w:pPr>
      <w:jc w:val="center"/>
    </w:pPr>
    <w:rPr>
      <w:b/>
      <w:bCs/>
    </w:rPr>
  </w:style>
  <w:style w:type="paragraph" w:customStyle="1" w:styleId="16">
    <w:name w:val="Абзац списка1"/>
    <w:basedOn w:val="a"/>
    <w:rsid w:val="00811788"/>
    <w:pPr>
      <w:ind w:left="720"/>
    </w:pPr>
  </w:style>
  <w:style w:type="paragraph" w:customStyle="1" w:styleId="ConsPlusNormal">
    <w:name w:val="ConsPlusNormal"/>
    <w:rsid w:val="00811788"/>
    <w:pPr>
      <w:widowControl w:val="0"/>
      <w:suppressAutoHyphens/>
      <w:spacing w:after="0" w:line="100" w:lineRule="atLeast"/>
      <w:ind w:firstLine="720"/>
    </w:pPr>
    <w:rPr>
      <w:rFonts w:ascii="Arial" w:eastAsia="Times New Roman" w:hAnsi="Arial" w:cs="Arial"/>
      <w:sz w:val="20"/>
      <w:szCs w:val="20"/>
      <w:lang w:eastAsia="hi-IN" w:bidi="hi-IN"/>
    </w:rPr>
  </w:style>
  <w:style w:type="paragraph" w:styleId="af4">
    <w:name w:val="Normal (Web)"/>
    <w:basedOn w:val="a"/>
    <w:uiPriority w:val="99"/>
    <w:unhideWhenUsed/>
    <w:rsid w:val="00811788"/>
    <w:pPr>
      <w:suppressAutoHyphens w:val="0"/>
      <w:spacing w:before="100" w:beforeAutospacing="1" w:after="119" w:line="240" w:lineRule="auto"/>
    </w:pPr>
    <w:rPr>
      <w:rFonts w:ascii="Times New Roman" w:hAnsi="Times New Roman" w:cs="Times New Roman"/>
      <w:sz w:val="24"/>
      <w:szCs w:val="24"/>
      <w:lang w:eastAsia="ru-RU"/>
    </w:rPr>
  </w:style>
  <w:style w:type="paragraph" w:styleId="af5">
    <w:name w:val="List Paragraph"/>
    <w:basedOn w:val="a"/>
    <w:uiPriority w:val="34"/>
    <w:qFormat/>
    <w:rsid w:val="00811788"/>
    <w:pPr>
      <w:suppressAutoHyphens w:val="0"/>
      <w:spacing w:after="0" w:line="240" w:lineRule="auto"/>
      <w:ind w:left="720"/>
      <w:contextualSpacing/>
    </w:pPr>
    <w:rPr>
      <w:rFonts w:ascii="Times New Roman" w:hAnsi="Times New Roman" w:cs="Times New Roman"/>
      <w:sz w:val="24"/>
      <w:szCs w:val="24"/>
      <w:lang w:eastAsia="ru-RU"/>
    </w:rPr>
  </w:style>
  <w:style w:type="paragraph" w:styleId="21">
    <w:name w:val="Body Text 2"/>
    <w:basedOn w:val="a"/>
    <w:link w:val="22"/>
    <w:unhideWhenUsed/>
    <w:rsid w:val="00811788"/>
    <w:pPr>
      <w:suppressAutoHyphens w:val="0"/>
      <w:spacing w:after="120" w:line="480" w:lineRule="auto"/>
    </w:pPr>
    <w:rPr>
      <w:rFonts w:cs="Times New Roman"/>
    </w:rPr>
  </w:style>
  <w:style w:type="character" w:customStyle="1" w:styleId="22">
    <w:name w:val="Основной текст 2 Знак"/>
    <w:basedOn w:val="a0"/>
    <w:link w:val="21"/>
    <w:rsid w:val="00811788"/>
    <w:rPr>
      <w:rFonts w:ascii="Calibri" w:eastAsia="Times New Roman" w:hAnsi="Calibri" w:cs="Times New Roman"/>
    </w:rPr>
  </w:style>
  <w:style w:type="table" w:styleId="af6">
    <w:name w:val="Table Grid"/>
    <w:basedOn w:val="a1"/>
    <w:uiPriority w:val="59"/>
    <w:rsid w:val="0081178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7">
    <w:name w:val="Hyperlink"/>
    <w:unhideWhenUsed/>
    <w:rsid w:val="00811788"/>
    <w:rPr>
      <w:color w:val="0000FF"/>
      <w:u w:val="single"/>
    </w:rPr>
  </w:style>
  <w:style w:type="character" w:styleId="af8">
    <w:name w:val="FollowedHyperlink"/>
    <w:uiPriority w:val="99"/>
    <w:semiHidden/>
    <w:unhideWhenUsed/>
    <w:rsid w:val="00811788"/>
    <w:rPr>
      <w:color w:val="800080"/>
      <w:u w:val="single"/>
    </w:rPr>
  </w:style>
  <w:style w:type="paragraph" w:customStyle="1" w:styleId="font5">
    <w:name w:val="font5"/>
    <w:basedOn w:val="a"/>
    <w:rsid w:val="00811788"/>
    <w:pPr>
      <w:suppressAutoHyphens w:val="0"/>
      <w:spacing w:before="100" w:beforeAutospacing="1" w:after="100" w:afterAutospacing="1" w:line="240" w:lineRule="auto"/>
    </w:pPr>
    <w:rPr>
      <w:rFonts w:ascii="Times New Roman" w:hAnsi="Times New Roman" w:cs="Times New Roman"/>
      <w:color w:val="000000"/>
      <w:sz w:val="20"/>
      <w:szCs w:val="20"/>
      <w:lang w:eastAsia="ru-RU"/>
    </w:rPr>
  </w:style>
  <w:style w:type="paragraph" w:customStyle="1" w:styleId="font6">
    <w:name w:val="font6"/>
    <w:basedOn w:val="a"/>
    <w:rsid w:val="00811788"/>
    <w:pPr>
      <w:suppressAutoHyphens w:val="0"/>
      <w:spacing w:before="100" w:beforeAutospacing="1" w:after="100" w:afterAutospacing="1" w:line="240" w:lineRule="auto"/>
    </w:pPr>
    <w:rPr>
      <w:rFonts w:ascii="Times New Roman" w:hAnsi="Times New Roman" w:cs="Times New Roman"/>
      <w:color w:val="000000"/>
      <w:sz w:val="20"/>
      <w:szCs w:val="20"/>
      <w:lang w:eastAsia="ru-RU"/>
    </w:rPr>
  </w:style>
  <w:style w:type="paragraph" w:customStyle="1" w:styleId="font7">
    <w:name w:val="font7"/>
    <w:basedOn w:val="a"/>
    <w:rsid w:val="00811788"/>
    <w:pPr>
      <w:suppressAutoHyphens w:val="0"/>
      <w:spacing w:before="100" w:beforeAutospacing="1" w:after="100" w:afterAutospacing="1" w:line="240" w:lineRule="auto"/>
    </w:pPr>
    <w:rPr>
      <w:rFonts w:ascii="Times New Roman" w:hAnsi="Times New Roman" w:cs="Times New Roman"/>
      <w:i/>
      <w:iCs/>
      <w:color w:val="000000"/>
      <w:sz w:val="20"/>
      <w:szCs w:val="20"/>
      <w:lang w:eastAsia="ru-RU"/>
    </w:rPr>
  </w:style>
  <w:style w:type="paragraph" w:customStyle="1" w:styleId="font8">
    <w:name w:val="font8"/>
    <w:basedOn w:val="a"/>
    <w:rsid w:val="00811788"/>
    <w:pPr>
      <w:suppressAutoHyphens w:val="0"/>
      <w:spacing w:before="100" w:beforeAutospacing="1" w:after="100" w:afterAutospacing="1" w:line="240" w:lineRule="auto"/>
    </w:pPr>
    <w:rPr>
      <w:rFonts w:ascii="Times New Roman" w:hAnsi="Times New Roman" w:cs="Times New Roman"/>
      <w:b/>
      <w:bCs/>
      <w:color w:val="000000"/>
      <w:sz w:val="20"/>
      <w:szCs w:val="20"/>
      <w:lang w:eastAsia="ru-RU"/>
    </w:rPr>
  </w:style>
  <w:style w:type="paragraph" w:customStyle="1" w:styleId="xl65">
    <w:name w:val="xl65"/>
    <w:basedOn w:val="a"/>
    <w:rsid w:val="0081178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hAnsi="Times New Roman" w:cs="Times New Roman"/>
      <w:color w:val="000000"/>
      <w:sz w:val="20"/>
      <w:szCs w:val="20"/>
      <w:lang w:eastAsia="ru-RU"/>
    </w:rPr>
  </w:style>
  <w:style w:type="paragraph" w:customStyle="1" w:styleId="xl66">
    <w:name w:val="xl66"/>
    <w:basedOn w:val="a"/>
    <w:rsid w:val="0081178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cs="Times New Roman"/>
      <w:color w:val="000000"/>
      <w:sz w:val="20"/>
      <w:szCs w:val="20"/>
      <w:lang w:eastAsia="ru-RU"/>
    </w:rPr>
  </w:style>
  <w:style w:type="paragraph" w:customStyle="1" w:styleId="xl67">
    <w:name w:val="xl67"/>
    <w:basedOn w:val="a"/>
    <w:rsid w:val="0081178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cs="Times New Roman"/>
      <w:color w:val="000000"/>
      <w:sz w:val="20"/>
      <w:szCs w:val="20"/>
      <w:lang w:eastAsia="ru-RU"/>
    </w:rPr>
  </w:style>
  <w:style w:type="paragraph" w:customStyle="1" w:styleId="xl68">
    <w:name w:val="xl68"/>
    <w:basedOn w:val="a"/>
    <w:rsid w:val="0081178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cs="Times New Roman"/>
      <w:sz w:val="20"/>
      <w:szCs w:val="20"/>
      <w:lang w:eastAsia="ru-RU"/>
    </w:rPr>
  </w:style>
  <w:style w:type="paragraph" w:customStyle="1" w:styleId="xl69">
    <w:name w:val="xl69"/>
    <w:basedOn w:val="a"/>
    <w:rsid w:val="0081178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cs="Times New Roman"/>
      <w:sz w:val="20"/>
      <w:szCs w:val="20"/>
      <w:lang w:eastAsia="ru-RU"/>
    </w:rPr>
  </w:style>
  <w:style w:type="paragraph" w:customStyle="1" w:styleId="xl70">
    <w:name w:val="xl70"/>
    <w:basedOn w:val="a"/>
    <w:rsid w:val="0081178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cs="Times New Roman"/>
      <w:sz w:val="20"/>
      <w:szCs w:val="20"/>
      <w:lang w:eastAsia="ru-RU"/>
    </w:rPr>
  </w:style>
  <w:style w:type="paragraph" w:customStyle="1" w:styleId="xl71">
    <w:name w:val="xl71"/>
    <w:basedOn w:val="a"/>
    <w:rsid w:val="0081178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cs="Times New Roman"/>
      <w:color w:val="000000"/>
      <w:sz w:val="20"/>
      <w:szCs w:val="20"/>
      <w:lang w:eastAsia="ru-RU"/>
    </w:rPr>
  </w:style>
  <w:style w:type="paragraph" w:customStyle="1" w:styleId="xl72">
    <w:name w:val="xl72"/>
    <w:basedOn w:val="a"/>
    <w:rsid w:val="00811788"/>
    <w:pPr>
      <w:pBdr>
        <w:top w:val="single" w:sz="4" w:space="0" w:color="auto"/>
        <w:left w:val="single" w:sz="4" w:space="0" w:color="auto"/>
        <w:right w:val="single" w:sz="4" w:space="0" w:color="auto"/>
      </w:pBdr>
      <w:suppressAutoHyphens w:val="0"/>
      <w:spacing w:before="100" w:beforeAutospacing="1" w:after="100" w:afterAutospacing="1" w:line="240" w:lineRule="auto"/>
      <w:textAlignment w:val="top"/>
    </w:pPr>
    <w:rPr>
      <w:rFonts w:ascii="Times New Roman" w:hAnsi="Times New Roman" w:cs="Times New Roman"/>
      <w:sz w:val="20"/>
      <w:szCs w:val="20"/>
      <w:lang w:eastAsia="ru-RU"/>
    </w:rPr>
  </w:style>
  <w:style w:type="paragraph" w:customStyle="1" w:styleId="xl73">
    <w:name w:val="xl73"/>
    <w:basedOn w:val="a"/>
    <w:rsid w:val="00811788"/>
    <w:pPr>
      <w:pBdr>
        <w:top w:val="single" w:sz="4" w:space="0" w:color="auto"/>
        <w:left w:val="single" w:sz="4" w:space="0" w:color="auto"/>
        <w:right w:val="single" w:sz="8" w:space="0" w:color="auto"/>
      </w:pBdr>
      <w:suppressAutoHyphens w:val="0"/>
      <w:spacing w:before="100" w:beforeAutospacing="1" w:after="100" w:afterAutospacing="1" w:line="240" w:lineRule="auto"/>
      <w:textAlignment w:val="top"/>
    </w:pPr>
    <w:rPr>
      <w:rFonts w:ascii="Times New Roman" w:hAnsi="Times New Roman" w:cs="Times New Roman"/>
      <w:sz w:val="20"/>
      <w:szCs w:val="20"/>
      <w:lang w:eastAsia="ru-RU"/>
    </w:rPr>
  </w:style>
  <w:style w:type="paragraph" w:customStyle="1" w:styleId="xl74">
    <w:name w:val="xl74"/>
    <w:basedOn w:val="a"/>
    <w:rsid w:val="00811788"/>
    <w:pPr>
      <w:pBdr>
        <w:top w:val="single" w:sz="4" w:space="0" w:color="auto"/>
        <w:left w:val="single" w:sz="4" w:space="0" w:color="auto"/>
        <w:right w:val="single" w:sz="4" w:space="0" w:color="auto"/>
      </w:pBdr>
      <w:suppressAutoHyphens w:val="0"/>
      <w:spacing w:before="100" w:beforeAutospacing="1" w:after="100" w:afterAutospacing="1" w:line="240" w:lineRule="auto"/>
      <w:textAlignment w:val="top"/>
    </w:pPr>
    <w:rPr>
      <w:rFonts w:ascii="Times New Roman" w:hAnsi="Times New Roman" w:cs="Times New Roman"/>
      <w:sz w:val="20"/>
      <w:szCs w:val="20"/>
      <w:lang w:eastAsia="ru-RU"/>
    </w:rPr>
  </w:style>
  <w:style w:type="paragraph" w:customStyle="1" w:styleId="xl75">
    <w:name w:val="xl75"/>
    <w:basedOn w:val="a"/>
    <w:rsid w:val="00811788"/>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hAnsi="Times New Roman" w:cs="Times New Roman"/>
      <w:sz w:val="20"/>
      <w:szCs w:val="20"/>
      <w:lang w:eastAsia="ru-RU"/>
    </w:rPr>
  </w:style>
  <w:style w:type="paragraph" w:customStyle="1" w:styleId="xl76">
    <w:name w:val="xl76"/>
    <w:basedOn w:val="a"/>
    <w:rsid w:val="00811788"/>
    <w:pPr>
      <w:pBdr>
        <w:top w:val="single" w:sz="4" w:space="0" w:color="auto"/>
        <w:left w:val="single" w:sz="4" w:space="0" w:color="auto"/>
        <w:right w:val="single" w:sz="4" w:space="0" w:color="auto"/>
      </w:pBdr>
      <w:suppressAutoHyphens w:val="0"/>
      <w:spacing w:before="100" w:beforeAutospacing="1" w:after="100" w:afterAutospacing="1" w:line="240" w:lineRule="auto"/>
      <w:textAlignment w:val="top"/>
    </w:pPr>
    <w:rPr>
      <w:rFonts w:ascii="Times New Roman" w:hAnsi="Times New Roman" w:cs="Times New Roman"/>
      <w:sz w:val="20"/>
      <w:szCs w:val="20"/>
      <w:lang w:eastAsia="ru-RU"/>
    </w:rPr>
  </w:style>
  <w:style w:type="paragraph" w:customStyle="1" w:styleId="xl77">
    <w:name w:val="xl77"/>
    <w:basedOn w:val="a"/>
    <w:rsid w:val="0081178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hAnsi="Times New Roman" w:cs="Times New Roman"/>
      <w:sz w:val="20"/>
      <w:szCs w:val="20"/>
      <w:lang w:eastAsia="ru-RU"/>
    </w:rPr>
  </w:style>
  <w:style w:type="paragraph" w:customStyle="1" w:styleId="xl78">
    <w:name w:val="xl78"/>
    <w:basedOn w:val="a"/>
    <w:rsid w:val="00811788"/>
    <w:pPr>
      <w:pBdr>
        <w:top w:val="single" w:sz="4"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hAnsi="Times New Roman" w:cs="Times New Roman"/>
      <w:color w:val="000000"/>
      <w:sz w:val="20"/>
      <w:szCs w:val="20"/>
      <w:lang w:eastAsia="ru-RU"/>
    </w:rPr>
  </w:style>
  <w:style w:type="paragraph" w:customStyle="1" w:styleId="xl79">
    <w:name w:val="xl79"/>
    <w:basedOn w:val="a"/>
    <w:rsid w:val="0081178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hAnsi="Times New Roman" w:cs="Times New Roman"/>
      <w:sz w:val="20"/>
      <w:szCs w:val="20"/>
      <w:lang w:eastAsia="ru-RU"/>
    </w:rPr>
  </w:style>
  <w:style w:type="paragraph" w:customStyle="1" w:styleId="xl80">
    <w:name w:val="xl80"/>
    <w:basedOn w:val="a"/>
    <w:rsid w:val="0081178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hAnsi="Times New Roman" w:cs="Times New Roman"/>
      <w:sz w:val="20"/>
      <w:szCs w:val="20"/>
      <w:lang w:eastAsia="ru-RU"/>
    </w:rPr>
  </w:style>
  <w:style w:type="paragraph" w:customStyle="1" w:styleId="xl81">
    <w:name w:val="xl81"/>
    <w:basedOn w:val="a"/>
    <w:rsid w:val="00811788"/>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cs="Times New Roman"/>
      <w:sz w:val="20"/>
      <w:szCs w:val="20"/>
      <w:lang w:eastAsia="ru-RU"/>
    </w:rPr>
  </w:style>
  <w:style w:type="paragraph" w:customStyle="1" w:styleId="xl82">
    <w:name w:val="xl82"/>
    <w:basedOn w:val="a"/>
    <w:rsid w:val="0081178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hAnsi="Times New Roman" w:cs="Times New Roman"/>
      <w:sz w:val="20"/>
      <w:szCs w:val="20"/>
      <w:lang w:eastAsia="ru-RU"/>
    </w:rPr>
  </w:style>
  <w:style w:type="paragraph" w:customStyle="1" w:styleId="xl83">
    <w:name w:val="xl83"/>
    <w:basedOn w:val="a"/>
    <w:rsid w:val="00811788"/>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cs="Times New Roman"/>
      <w:color w:val="000000"/>
      <w:sz w:val="20"/>
      <w:szCs w:val="20"/>
      <w:lang w:eastAsia="ru-RU"/>
    </w:rPr>
  </w:style>
  <w:style w:type="paragraph" w:customStyle="1" w:styleId="xl84">
    <w:name w:val="xl84"/>
    <w:basedOn w:val="a"/>
    <w:rsid w:val="0081178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hAnsi="Times New Roman" w:cs="Times New Roman"/>
      <w:sz w:val="20"/>
      <w:szCs w:val="20"/>
      <w:lang w:eastAsia="ru-RU"/>
    </w:rPr>
  </w:style>
  <w:style w:type="paragraph" w:customStyle="1" w:styleId="xl85">
    <w:name w:val="xl85"/>
    <w:basedOn w:val="a"/>
    <w:rsid w:val="0081178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hAnsi="Times New Roman" w:cs="Times New Roman"/>
      <w:sz w:val="20"/>
      <w:szCs w:val="20"/>
      <w:lang w:eastAsia="ru-RU"/>
    </w:rPr>
  </w:style>
  <w:style w:type="paragraph" w:customStyle="1" w:styleId="xl86">
    <w:name w:val="xl86"/>
    <w:basedOn w:val="a"/>
    <w:rsid w:val="00811788"/>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cs="Times New Roman"/>
      <w:color w:val="000000"/>
      <w:sz w:val="20"/>
      <w:szCs w:val="20"/>
      <w:lang w:eastAsia="ru-RU"/>
    </w:rPr>
  </w:style>
  <w:style w:type="paragraph" w:customStyle="1" w:styleId="xl87">
    <w:name w:val="xl87"/>
    <w:basedOn w:val="a"/>
    <w:rsid w:val="00811788"/>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cs="Times New Roman"/>
      <w:sz w:val="20"/>
      <w:szCs w:val="20"/>
      <w:lang w:eastAsia="ru-RU"/>
    </w:rPr>
  </w:style>
  <w:style w:type="paragraph" w:customStyle="1" w:styleId="xl88">
    <w:name w:val="xl88"/>
    <w:basedOn w:val="a"/>
    <w:rsid w:val="00811788"/>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top"/>
    </w:pPr>
    <w:rPr>
      <w:rFonts w:ascii="Times New Roman" w:hAnsi="Times New Roman" w:cs="Times New Roman"/>
      <w:sz w:val="20"/>
      <w:szCs w:val="20"/>
      <w:lang w:eastAsia="ru-RU"/>
    </w:rPr>
  </w:style>
  <w:style w:type="paragraph" w:customStyle="1" w:styleId="xl89">
    <w:name w:val="xl89"/>
    <w:basedOn w:val="a"/>
    <w:rsid w:val="00811788"/>
    <w:pPr>
      <w:pBdr>
        <w:top w:val="single" w:sz="4" w:space="0" w:color="auto"/>
        <w:left w:val="single" w:sz="4" w:space="0" w:color="auto"/>
        <w:right w:val="single" w:sz="8" w:space="0" w:color="auto"/>
      </w:pBdr>
      <w:suppressAutoHyphens w:val="0"/>
      <w:spacing w:before="100" w:beforeAutospacing="1" w:after="100" w:afterAutospacing="1" w:line="240" w:lineRule="auto"/>
      <w:textAlignment w:val="center"/>
    </w:pPr>
    <w:rPr>
      <w:rFonts w:ascii="Times New Roman" w:hAnsi="Times New Roman" w:cs="Times New Roman"/>
      <w:color w:val="000000"/>
      <w:sz w:val="20"/>
      <w:szCs w:val="20"/>
      <w:lang w:eastAsia="ru-RU"/>
    </w:rPr>
  </w:style>
  <w:style w:type="paragraph" w:customStyle="1" w:styleId="xl90">
    <w:name w:val="xl90"/>
    <w:basedOn w:val="a"/>
    <w:rsid w:val="00811788"/>
    <w:pPr>
      <w:pBdr>
        <w:top w:val="single" w:sz="4"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hAnsi="Times New Roman" w:cs="Times New Roman"/>
      <w:color w:val="000000"/>
      <w:sz w:val="20"/>
      <w:szCs w:val="20"/>
      <w:lang w:eastAsia="ru-RU"/>
    </w:rPr>
  </w:style>
  <w:style w:type="paragraph" w:customStyle="1" w:styleId="xl91">
    <w:name w:val="xl91"/>
    <w:basedOn w:val="a"/>
    <w:rsid w:val="0081178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hAnsi="Times New Roman" w:cs="Times New Roman"/>
      <w:color w:val="000000"/>
      <w:sz w:val="20"/>
      <w:szCs w:val="20"/>
      <w:lang w:eastAsia="ru-RU"/>
    </w:rPr>
  </w:style>
  <w:style w:type="paragraph" w:customStyle="1" w:styleId="xl92">
    <w:name w:val="xl92"/>
    <w:basedOn w:val="a"/>
    <w:rsid w:val="0081178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hAnsi="Times New Roman" w:cs="Times New Roman"/>
      <w:sz w:val="20"/>
      <w:szCs w:val="20"/>
      <w:lang w:eastAsia="ru-RU"/>
    </w:rPr>
  </w:style>
  <w:style w:type="paragraph" w:customStyle="1" w:styleId="17">
    <w:name w:val="Без интервала1"/>
    <w:rsid w:val="00811788"/>
    <w:pPr>
      <w:suppressAutoHyphens/>
      <w:spacing w:after="0" w:line="100" w:lineRule="atLeast"/>
    </w:pPr>
    <w:rPr>
      <w:rFonts w:ascii="Times New Roman" w:eastAsia="Arial" w:hAnsi="Times New Roman" w:cs="Times New Roman"/>
      <w:kern w:val="1"/>
      <w:sz w:val="24"/>
      <w:szCs w:val="24"/>
      <w:lang w:eastAsia="hi-IN" w:bidi="hi-IN"/>
    </w:rPr>
  </w:style>
  <w:style w:type="numbering" w:customStyle="1" w:styleId="18">
    <w:name w:val="Нет списка1"/>
    <w:next w:val="a2"/>
    <w:uiPriority w:val="99"/>
    <w:semiHidden/>
    <w:unhideWhenUsed/>
    <w:rsid w:val="00811788"/>
  </w:style>
  <w:style w:type="paragraph" w:customStyle="1" w:styleId="Standard">
    <w:name w:val="Standard"/>
    <w:rsid w:val="0081178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ru-RU"/>
    </w:rPr>
  </w:style>
  <w:style w:type="paragraph" w:customStyle="1" w:styleId="Textbody">
    <w:name w:val="Text body"/>
    <w:basedOn w:val="Standard"/>
    <w:rsid w:val="00811788"/>
    <w:pPr>
      <w:spacing w:after="120"/>
    </w:pPr>
  </w:style>
  <w:style w:type="paragraph" w:customStyle="1" w:styleId="19">
    <w:name w:val="Название объекта1"/>
    <w:basedOn w:val="Standard"/>
    <w:rsid w:val="00811788"/>
    <w:pPr>
      <w:suppressLineNumbers/>
      <w:spacing w:before="120" w:after="120"/>
    </w:pPr>
    <w:rPr>
      <w:i/>
      <w:iCs/>
    </w:rPr>
  </w:style>
  <w:style w:type="paragraph" w:customStyle="1" w:styleId="Index">
    <w:name w:val="Index"/>
    <w:basedOn w:val="Standard"/>
    <w:rsid w:val="00811788"/>
    <w:pPr>
      <w:suppressLineNumbers/>
    </w:pPr>
  </w:style>
  <w:style w:type="paragraph" w:customStyle="1" w:styleId="Textbodyindent">
    <w:name w:val="Text body indent"/>
    <w:basedOn w:val="Standard"/>
    <w:rsid w:val="00811788"/>
    <w:pPr>
      <w:ind w:firstLine="709"/>
      <w:jc w:val="both"/>
    </w:pPr>
    <w:rPr>
      <w:sz w:val="28"/>
      <w:szCs w:val="28"/>
    </w:rPr>
  </w:style>
  <w:style w:type="paragraph" w:customStyle="1" w:styleId="af9">
    <w:name w:val="Стиль"/>
    <w:rsid w:val="00811788"/>
    <w:pPr>
      <w:widowControl w:val="0"/>
      <w:suppressAutoHyphens/>
      <w:autoSpaceDE w:val="0"/>
      <w:autoSpaceDN w:val="0"/>
      <w:spacing w:after="0" w:line="240" w:lineRule="auto"/>
      <w:textAlignment w:val="baseline"/>
    </w:pPr>
    <w:rPr>
      <w:rFonts w:ascii="Times New Roman" w:eastAsia="Arial" w:hAnsi="Times New Roman" w:cs="Times New Roman"/>
      <w:kern w:val="3"/>
      <w:sz w:val="24"/>
      <w:szCs w:val="24"/>
      <w:lang w:eastAsia="ru-RU"/>
    </w:rPr>
  </w:style>
  <w:style w:type="paragraph" w:customStyle="1" w:styleId="TableContents">
    <w:name w:val="Table Contents"/>
    <w:basedOn w:val="Standard"/>
    <w:rsid w:val="00811788"/>
    <w:pPr>
      <w:suppressLineNumbers/>
    </w:pPr>
  </w:style>
  <w:style w:type="paragraph" w:customStyle="1" w:styleId="TableHeading">
    <w:name w:val="Table Heading"/>
    <w:basedOn w:val="TableContents"/>
    <w:rsid w:val="00811788"/>
    <w:pPr>
      <w:jc w:val="center"/>
    </w:pPr>
    <w:rPr>
      <w:b/>
      <w:bCs/>
    </w:rPr>
  </w:style>
  <w:style w:type="character" w:customStyle="1" w:styleId="BulletSymbols">
    <w:name w:val="Bullet Symbols"/>
    <w:rsid w:val="00811788"/>
    <w:rPr>
      <w:rFonts w:ascii="OpenSymbol" w:eastAsia="OpenSymbol" w:hAnsi="OpenSymbol" w:cs="OpenSymbol"/>
    </w:rPr>
  </w:style>
  <w:style w:type="character" w:customStyle="1" w:styleId="NumberingSymbols">
    <w:name w:val="Numbering Symbols"/>
    <w:rsid w:val="00811788"/>
  </w:style>
  <w:style w:type="numbering" w:customStyle="1" w:styleId="WW8Num2">
    <w:name w:val="WW8Num2"/>
    <w:basedOn w:val="a2"/>
    <w:rsid w:val="00811788"/>
    <w:pPr>
      <w:numPr>
        <w:numId w:val="1"/>
      </w:numPr>
    </w:pPr>
  </w:style>
  <w:style w:type="paragraph" w:styleId="afa">
    <w:name w:val="header"/>
    <w:basedOn w:val="a"/>
    <w:link w:val="afb"/>
    <w:rsid w:val="00811788"/>
    <w:pPr>
      <w:widowControl w:val="0"/>
      <w:tabs>
        <w:tab w:val="center" w:pos="4677"/>
        <w:tab w:val="right" w:pos="9355"/>
      </w:tabs>
      <w:autoSpaceDN w:val="0"/>
      <w:spacing w:after="0" w:line="240" w:lineRule="auto"/>
      <w:textAlignment w:val="baseline"/>
    </w:pPr>
    <w:rPr>
      <w:rFonts w:ascii="Times New Roman" w:eastAsia="Arial Unicode MS" w:hAnsi="Times New Roman" w:cs="Times New Roman"/>
      <w:kern w:val="3"/>
      <w:sz w:val="24"/>
      <w:szCs w:val="24"/>
    </w:rPr>
  </w:style>
  <w:style w:type="character" w:customStyle="1" w:styleId="afb">
    <w:name w:val="Верхний колонтитул Знак"/>
    <w:basedOn w:val="a0"/>
    <w:link w:val="afa"/>
    <w:rsid w:val="00811788"/>
    <w:rPr>
      <w:rFonts w:ascii="Times New Roman" w:eastAsia="Arial Unicode MS" w:hAnsi="Times New Roman" w:cs="Times New Roman"/>
      <w:kern w:val="3"/>
      <w:sz w:val="24"/>
      <w:szCs w:val="24"/>
    </w:rPr>
  </w:style>
  <w:style w:type="paragraph" w:styleId="afc">
    <w:name w:val="footer"/>
    <w:basedOn w:val="a"/>
    <w:link w:val="afd"/>
    <w:uiPriority w:val="99"/>
    <w:rsid w:val="00811788"/>
    <w:pPr>
      <w:widowControl w:val="0"/>
      <w:tabs>
        <w:tab w:val="center" w:pos="4677"/>
        <w:tab w:val="right" w:pos="9355"/>
      </w:tabs>
      <w:autoSpaceDN w:val="0"/>
      <w:spacing w:after="0" w:line="240" w:lineRule="auto"/>
      <w:textAlignment w:val="baseline"/>
    </w:pPr>
    <w:rPr>
      <w:rFonts w:ascii="Times New Roman" w:eastAsia="Arial Unicode MS" w:hAnsi="Times New Roman" w:cs="Times New Roman"/>
      <w:kern w:val="3"/>
      <w:sz w:val="24"/>
      <w:szCs w:val="24"/>
    </w:rPr>
  </w:style>
  <w:style w:type="character" w:customStyle="1" w:styleId="afd">
    <w:name w:val="Нижний колонтитул Знак"/>
    <w:basedOn w:val="a0"/>
    <w:link w:val="afc"/>
    <w:uiPriority w:val="99"/>
    <w:rsid w:val="00811788"/>
    <w:rPr>
      <w:rFonts w:ascii="Times New Roman" w:eastAsia="Arial Unicode MS" w:hAnsi="Times New Roman" w:cs="Times New Roman"/>
      <w:kern w:val="3"/>
      <w:sz w:val="24"/>
      <w:szCs w:val="24"/>
    </w:rPr>
  </w:style>
  <w:style w:type="character" w:styleId="afe">
    <w:name w:val="Strong"/>
    <w:uiPriority w:val="22"/>
    <w:qFormat/>
    <w:rsid w:val="00811788"/>
    <w:rPr>
      <w:b/>
      <w:bCs/>
    </w:rPr>
  </w:style>
  <w:style w:type="character" w:customStyle="1" w:styleId="style21">
    <w:name w:val="style21"/>
    <w:rsid w:val="00811788"/>
    <w:rPr>
      <w:color w:val="0000FF"/>
    </w:rPr>
  </w:style>
  <w:style w:type="character" w:customStyle="1" w:styleId="-">
    <w:name w:val="Ж-курсив"/>
    <w:rsid w:val="00811788"/>
    <w:rPr>
      <w:rFonts w:cs="Times New Roman"/>
      <w:b/>
      <w:i/>
    </w:rPr>
  </w:style>
  <w:style w:type="table" w:customStyle="1" w:styleId="1a">
    <w:name w:val="Сетка таблицы1"/>
    <w:basedOn w:val="a1"/>
    <w:next w:val="af6"/>
    <w:uiPriority w:val="59"/>
    <w:rsid w:val="00811788"/>
    <w:pPr>
      <w:spacing w:after="0" w:line="240" w:lineRule="auto"/>
    </w:pPr>
    <w:rPr>
      <w:rFonts w:ascii="Times New Roman" w:eastAsia="Arial Unicode MS" w:hAnsi="Times New Roman" w:cs="Tahoma"/>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rsid w:val="0081178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81178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811788"/>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210">
    <w:name w:val="Основной текст 21"/>
    <w:basedOn w:val="a"/>
    <w:rsid w:val="00811788"/>
    <w:pPr>
      <w:spacing w:after="0" w:line="240" w:lineRule="auto"/>
    </w:pPr>
    <w:rPr>
      <w:rFonts w:ascii="Times New Roman" w:hAnsi="Times New Roman" w:cs="Times New Roman"/>
      <w:b/>
      <w:bCs/>
      <w:i/>
      <w:iCs/>
      <w:sz w:val="24"/>
      <w:szCs w:val="24"/>
    </w:rPr>
  </w:style>
  <w:style w:type="paragraph" w:customStyle="1" w:styleId="Default">
    <w:name w:val="Default"/>
    <w:rsid w:val="0081178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23">
    <w:name w:val="Body Text Indent 2"/>
    <w:basedOn w:val="a"/>
    <w:link w:val="24"/>
    <w:rsid w:val="00811788"/>
    <w:pPr>
      <w:suppressAutoHyphens w:val="0"/>
      <w:spacing w:after="120" w:line="480" w:lineRule="auto"/>
      <w:ind w:left="283"/>
    </w:pPr>
    <w:rPr>
      <w:rFonts w:ascii="Times New Roman" w:eastAsia="SimSun" w:hAnsi="Times New Roman" w:cs="Times New Roman"/>
      <w:sz w:val="24"/>
      <w:szCs w:val="24"/>
      <w:lang w:eastAsia="zh-CN"/>
    </w:rPr>
  </w:style>
  <w:style w:type="character" w:customStyle="1" w:styleId="24">
    <w:name w:val="Основной текст с отступом 2 Знак"/>
    <w:basedOn w:val="a0"/>
    <w:link w:val="23"/>
    <w:rsid w:val="00811788"/>
    <w:rPr>
      <w:rFonts w:ascii="Times New Roman" w:eastAsia="SimSun" w:hAnsi="Times New Roman" w:cs="Times New Roman"/>
      <w:sz w:val="24"/>
      <w:szCs w:val="24"/>
      <w:lang w:eastAsia="zh-CN"/>
    </w:rPr>
  </w:style>
  <w:style w:type="character" w:customStyle="1" w:styleId="af1">
    <w:name w:val="Без интервала Знак"/>
    <w:link w:val="af0"/>
    <w:uiPriority w:val="1"/>
    <w:rsid w:val="00811788"/>
    <w:rPr>
      <w:rFonts w:ascii="Calibri" w:eastAsia="Times New Roman" w:hAnsi="Calibri" w:cs="Times New Roman"/>
      <w:lang w:eastAsia="ar-SA"/>
    </w:rPr>
  </w:style>
  <w:style w:type="character" w:customStyle="1" w:styleId="aff">
    <w:name w:val="Текст сноски Знак"/>
    <w:aliases w:val="footnote text Знак Знак,single space Знак,footnote text Знак1 Знак Знак Знак,footnote text Знак1,Текст сноски Знак Знак Знак,Текст сноски Знак Знак Знак Знак Знак Знак Знак,Текст сноски Знак Знак Знак Знак Знак Знак Знак Знак Знак"/>
    <w:link w:val="aff0"/>
    <w:uiPriority w:val="99"/>
    <w:semiHidden/>
    <w:locked/>
    <w:rsid w:val="00811788"/>
    <w:rPr>
      <w:rFonts w:ascii="Calibri" w:eastAsia="Calibri" w:hAnsi="Calibri"/>
    </w:rPr>
  </w:style>
  <w:style w:type="paragraph" w:styleId="aff0">
    <w:name w:val="footnote text"/>
    <w:aliases w:val="footnote text Знак,single space,footnote text Знак1 Знак Знак,footnote text,Текст сноски Знак Знак,Текст сноски Знак Знак Знак Знак Знак Знак,Текст сноски Знак Знак Знак Знак Знак Знак Знак Знак"/>
    <w:basedOn w:val="a"/>
    <w:link w:val="aff"/>
    <w:uiPriority w:val="99"/>
    <w:semiHidden/>
    <w:unhideWhenUsed/>
    <w:rsid w:val="00811788"/>
    <w:pPr>
      <w:suppressAutoHyphens w:val="0"/>
      <w:spacing w:after="0" w:line="240" w:lineRule="auto"/>
      <w:ind w:firstLine="709"/>
      <w:jc w:val="both"/>
    </w:pPr>
    <w:rPr>
      <w:rFonts w:eastAsia="Calibri" w:cstheme="minorBidi"/>
      <w:lang w:eastAsia="en-US"/>
    </w:rPr>
  </w:style>
  <w:style w:type="character" w:customStyle="1" w:styleId="1b">
    <w:name w:val="Текст сноски Знак1"/>
    <w:basedOn w:val="a0"/>
    <w:uiPriority w:val="99"/>
    <w:semiHidden/>
    <w:rsid w:val="00811788"/>
    <w:rPr>
      <w:rFonts w:ascii="Calibri" w:eastAsia="Times New Roman" w:hAnsi="Calibri" w:cs="Calibri"/>
      <w:sz w:val="20"/>
      <w:szCs w:val="20"/>
      <w:lang w:eastAsia="ar-SA"/>
    </w:rPr>
  </w:style>
  <w:style w:type="character" w:styleId="aff1">
    <w:name w:val="footnote reference"/>
    <w:aliases w:val="Знак сноски 1,Знак сноски-FN,Ciae niinee-FN,Referencia nota al pie,4_G"/>
    <w:uiPriority w:val="99"/>
    <w:unhideWhenUsed/>
    <w:rsid w:val="00811788"/>
    <w:rPr>
      <w:vertAlign w:val="superscript"/>
    </w:rPr>
  </w:style>
  <w:style w:type="character" w:customStyle="1" w:styleId="aff2">
    <w:name w:val="Основной текст_"/>
    <w:link w:val="31"/>
    <w:locked/>
    <w:rsid w:val="00811788"/>
    <w:rPr>
      <w:sz w:val="27"/>
      <w:szCs w:val="27"/>
      <w:shd w:val="clear" w:color="auto" w:fill="FFFFFF"/>
    </w:rPr>
  </w:style>
  <w:style w:type="paragraph" w:customStyle="1" w:styleId="31">
    <w:name w:val="Основной текст3"/>
    <w:basedOn w:val="a"/>
    <w:link w:val="aff2"/>
    <w:rsid w:val="00811788"/>
    <w:pPr>
      <w:widowControl w:val="0"/>
      <w:shd w:val="clear" w:color="auto" w:fill="FFFFFF"/>
      <w:suppressAutoHyphens w:val="0"/>
      <w:spacing w:after="600" w:line="317" w:lineRule="exact"/>
      <w:ind w:hanging="1440"/>
      <w:jc w:val="both"/>
    </w:pPr>
    <w:rPr>
      <w:rFonts w:asciiTheme="minorHAnsi" w:eastAsiaTheme="minorHAnsi" w:hAnsiTheme="minorHAnsi" w:cstheme="minorBidi"/>
      <w:sz w:val="27"/>
      <w:szCs w:val="27"/>
      <w:lang w:eastAsia="en-US"/>
    </w:rPr>
  </w:style>
  <w:style w:type="table" w:customStyle="1" w:styleId="91">
    <w:name w:val="Сетка таблицы9"/>
    <w:basedOn w:val="a1"/>
    <w:next w:val="af6"/>
    <w:rsid w:val="008117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k3">
    <w:name w:val="blk3"/>
    <w:rsid w:val="00811788"/>
    <w:rPr>
      <w:vanish w:val="0"/>
      <w:webHidden w:val="0"/>
      <w:specVanish w:val="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21</Pages>
  <Words>7219</Words>
  <Characters>41154</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Актион-МЦФЭР</dc:description>
  <cp:lastModifiedBy>Direktor</cp:lastModifiedBy>
  <cp:revision>3</cp:revision>
  <cp:lastPrinted>2025-01-23T11:34:00Z</cp:lastPrinted>
  <dcterms:created xsi:type="dcterms:W3CDTF">2020-11-24T16:27:00Z</dcterms:created>
  <dcterms:modified xsi:type="dcterms:W3CDTF">2025-01-23T11:45:00Z</dcterms:modified>
</cp:coreProperties>
</file>